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jc w:val="both"/>
        <w:textAlignment w:val="baseline"/>
        <w:rPr>
          <w:rFonts w:hint="eastAsia" w:ascii="Times New Roman" w:hAnsi="Times New Roman" w:cs="Times New Roman"/>
          <w:sz w:val="32"/>
          <w:szCs w:val="44"/>
        </w:rPr>
      </w:pPr>
      <w:r>
        <w:rPr>
          <w:rFonts w:hint="eastAsia" w:ascii="Times New Roman" w:hAnsi="Times New Roman" w:cs="Times New Roman"/>
          <w:sz w:val="32"/>
          <w:szCs w:val="44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baseline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2019“</w:t>
      </w:r>
      <w:r>
        <w:rPr>
          <w:rFonts w:hint="eastAsia"/>
          <w:b/>
          <w:sz w:val="36"/>
          <w:szCs w:val="36"/>
          <w:lang w:val="en-US" w:eastAsia="zh-CN"/>
        </w:rPr>
        <w:t>中国有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IP”</w:t>
      </w:r>
      <w:r>
        <w:rPr>
          <w:rFonts w:hint="eastAsia"/>
          <w:b/>
          <w:sz w:val="36"/>
          <w:szCs w:val="36"/>
          <w:lang w:val="en-US" w:eastAsia="zh-CN"/>
        </w:rPr>
        <w:t>珠宝设计新星大赛颁奖典礼暨</w:t>
      </w:r>
      <w:r>
        <w:rPr>
          <w:rFonts w:hint="eastAsia" w:ascii="仿宋" w:hAnsi="仿宋" w:eastAsia="仿宋" w:cs="仿宋"/>
          <w:b/>
          <w:sz w:val="36"/>
          <w:szCs w:val="36"/>
          <w:lang w:val="zh-Hans" w:eastAsia="zh-Hans"/>
        </w:rPr>
        <w:t>2020</w:t>
      </w:r>
      <w:r>
        <w:rPr>
          <w:rFonts w:hint="eastAsia"/>
          <w:b/>
          <w:sz w:val="36"/>
          <w:szCs w:val="36"/>
          <w:lang w:val="zh-Hans" w:eastAsia="zh-Hans"/>
        </w:rPr>
        <w:t>大赛启动仪</w:t>
      </w:r>
      <w:r>
        <w:rPr>
          <w:rFonts w:hint="eastAsia"/>
          <w:b/>
          <w:sz w:val="36"/>
          <w:szCs w:val="36"/>
          <w:lang w:val="zh-Hans" w:eastAsia="zh-CN"/>
        </w:rPr>
        <w:t>式</w:t>
      </w:r>
      <w:r>
        <w:rPr>
          <w:rFonts w:hint="eastAsia"/>
          <w:b/>
          <w:sz w:val="36"/>
          <w:szCs w:val="36"/>
        </w:rPr>
        <w:t>回执</w:t>
      </w:r>
      <w:r>
        <w:rPr>
          <w:rFonts w:hint="eastAsia" w:eastAsia="宋体"/>
          <w:b/>
          <w:sz w:val="36"/>
          <w:szCs w:val="36"/>
          <w:lang w:eastAsia="zh-CN"/>
        </w:rPr>
        <w:t>表</w:t>
      </w:r>
      <w:bookmarkStart w:id="0" w:name="_GoBack"/>
      <w:bookmarkEnd w:id="0"/>
    </w:p>
    <w:tbl>
      <w:tblPr>
        <w:tblStyle w:val="3"/>
        <w:tblW w:w="12964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047"/>
        <w:gridCol w:w="2019"/>
        <w:gridCol w:w="1283"/>
        <w:gridCol w:w="2332"/>
        <w:gridCol w:w="2792"/>
        <w:gridCol w:w="1600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1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>
              <w:rPr>
                <w:rFonts w:hint="eastAsia" w:eastAsia="仿宋"/>
                <w:b/>
                <w:sz w:val="32"/>
                <w:szCs w:val="44"/>
              </w:rPr>
              <w:t>姓名</w:t>
            </w:r>
          </w:p>
        </w:tc>
        <w:tc>
          <w:tcPr>
            <w:tcW w:w="1047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>
              <w:rPr>
                <w:rFonts w:hint="eastAsia" w:eastAsia="仿宋"/>
                <w:b/>
                <w:sz w:val="32"/>
                <w:szCs w:val="44"/>
              </w:rPr>
              <w:t>性别</w:t>
            </w:r>
          </w:p>
        </w:tc>
        <w:tc>
          <w:tcPr>
            <w:tcW w:w="2019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/>
                <w:sz w:val="32"/>
                <w:szCs w:val="44"/>
                <w:lang w:eastAsia="zh-CN"/>
              </w:rPr>
            </w:pPr>
            <w:r>
              <w:rPr>
                <w:rFonts w:hint="eastAsia" w:eastAsia="仿宋"/>
                <w:b/>
                <w:sz w:val="32"/>
                <w:szCs w:val="44"/>
                <w:lang w:eastAsia="zh-CN"/>
              </w:rPr>
              <w:t>工作单位</w:t>
            </w:r>
          </w:p>
        </w:tc>
        <w:tc>
          <w:tcPr>
            <w:tcW w:w="1283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>
              <w:rPr>
                <w:rFonts w:hint="eastAsia" w:eastAsia="仿宋"/>
                <w:b/>
                <w:sz w:val="32"/>
                <w:szCs w:val="44"/>
              </w:rPr>
              <w:t>职务</w:t>
            </w:r>
          </w:p>
        </w:tc>
        <w:tc>
          <w:tcPr>
            <w:tcW w:w="2332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>
              <w:rPr>
                <w:rFonts w:hint="eastAsia" w:eastAsia="仿宋"/>
                <w:b/>
                <w:sz w:val="32"/>
                <w:szCs w:val="44"/>
              </w:rPr>
              <w:t>手机</w:t>
            </w:r>
          </w:p>
        </w:tc>
        <w:tc>
          <w:tcPr>
            <w:tcW w:w="2792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/>
                <w:sz w:val="32"/>
                <w:szCs w:val="44"/>
                <w:lang w:eastAsia="zh-CN"/>
              </w:rPr>
            </w:pPr>
            <w:r>
              <w:rPr>
                <w:rFonts w:hint="eastAsia" w:eastAsia="仿宋"/>
                <w:b/>
                <w:sz w:val="32"/>
                <w:szCs w:val="44"/>
                <w:lang w:eastAsia="zh-CN"/>
              </w:rPr>
              <w:t>邮箱</w:t>
            </w:r>
          </w:p>
        </w:tc>
        <w:tc>
          <w:tcPr>
            <w:tcW w:w="160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/>
                <w:sz w:val="32"/>
                <w:szCs w:val="44"/>
                <w:lang w:eastAsia="zh-CN"/>
              </w:rPr>
            </w:pPr>
            <w:r>
              <w:rPr>
                <w:rFonts w:hint="eastAsia" w:eastAsia="仿宋"/>
                <w:b/>
                <w:sz w:val="32"/>
                <w:szCs w:val="44"/>
                <w:lang w:eastAsia="zh-CN"/>
              </w:rPr>
              <w:t>参加活动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1" w:type="dxa"/>
            <w:tcBorders>
              <w:top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047" w:type="dxa"/>
            <w:tcBorders>
              <w:top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2019" w:type="dxa"/>
            <w:tcBorders>
              <w:top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283" w:type="dxa"/>
            <w:tcBorders>
              <w:top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44"/>
              </w:rPr>
            </w:pPr>
          </w:p>
        </w:tc>
        <w:tc>
          <w:tcPr>
            <w:tcW w:w="2332" w:type="dxa"/>
            <w:tcBorders>
              <w:top w:val="single" w:color="000000" w:themeColor="text1" w:sz="12" w:space="0"/>
            </w:tcBorders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2792" w:type="dxa"/>
            <w:tcBorders>
              <w:top w:val="single" w:color="000000" w:themeColor="text1" w:sz="12" w:space="0"/>
            </w:tcBorders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600" w:type="dxa"/>
            <w:tcBorders>
              <w:top w:val="single" w:color="000000" w:themeColor="text1" w:sz="12" w:space="0"/>
            </w:tcBorders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44"/>
              </w:rPr>
            </w:pPr>
          </w:p>
        </w:tc>
        <w:tc>
          <w:tcPr>
            <w:tcW w:w="2332" w:type="dxa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44"/>
              </w:rPr>
            </w:pPr>
          </w:p>
        </w:tc>
        <w:tc>
          <w:tcPr>
            <w:tcW w:w="2332" w:type="dxa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</w:tr>
    </w:tbl>
    <w:p>
      <w:pPr>
        <w:spacing w:line="560" w:lineRule="exact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【备注】</w:t>
      </w:r>
    </w:p>
    <w:p>
      <w:pPr>
        <w:spacing w:line="560" w:lineRule="exact"/>
        <w:rPr>
          <w:rFonts w:eastAsia="仿宋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1. </w:t>
      </w:r>
      <w:r>
        <w:rPr>
          <w:rFonts w:hint="eastAsia" w:eastAsia="仿宋"/>
          <w:sz w:val="30"/>
          <w:szCs w:val="30"/>
        </w:rPr>
        <w:t>请在“参加活动”一栏填写您将参加活动的序号：</w:t>
      </w:r>
    </w:p>
    <w:p>
      <w:pPr>
        <w:spacing w:line="560" w:lineRule="exact"/>
        <w:rPr>
          <w:rFonts w:hint="eastAsia" w:eastAsia="仿宋"/>
          <w:sz w:val="30"/>
          <w:szCs w:val="30"/>
          <w:lang w:val="en-US" w:eastAsia="zh-CN"/>
        </w:rPr>
      </w:pPr>
      <w:r>
        <w:rPr>
          <w:rFonts w:hint="eastAsia" w:eastAsia="仿宋"/>
          <w:sz w:val="30"/>
          <w:szCs w:val="30"/>
        </w:rPr>
        <w:t xml:space="preserve">① </w:t>
      </w:r>
      <w:r>
        <w:rPr>
          <w:rFonts w:ascii="Times New Roman" w:hAnsi="Times New Roman" w:eastAsia="仿宋" w:cs="Times New Roman"/>
          <w:sz w:val="30"/>
          <w:szCs w:val="30"/>
        </w:rPr>
        <w:t>201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9</w:t>
      </w:r>
      <w:r>
        <w:rPr>
          <w:rFonts w:hint="eastAsia" w:eastAsia="仿宋"/>
          <w:sz w:val="30"/>
          <w:szCs w:val="30"/>
        </w:rPr>
        <w:t>中国国际珠宝展开幕式</w:t>
      </w:r>
      <w:r>
        <w:rPr>
          <w:rFonts w:hint="eastAsia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11月14日10:00</w:t>
      </w:r>
      <w:r>
        <w:rPr>
          <w:rFonts w:hint="eastAsia" w:eastAsia="仿宋"/>
          <w:sz w:val="30"/>
          <w:szCs w:val="30"/>
          <w:lang w:eastAsia="zh-CN"/>
        </w:rPr>
        <w:t>）</w:t>
      </w: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eastAsia="仿宋"/>
          <w:sz w:val="30"/>
          <w:szCs w:val="30"/>
        </w:rPr>
        <w:t xml:space="preserve">② </w:t>
      </w:r>
      <w:r>
        <w:rPr>
          <w:rStyle w:val="6"/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  <w:t>2019“中国有IP”珠宝设计新星大赛颁奖典礼暨</w:t>
      </w:r>
      <w:r>
        <w:rPr>
          <w:rStyle w:val="6"/>
          <w:rFonts w:hint="eastAsia" w:ascii="仿宋" w:hAnsi="仿宋" w:eastAsia="仿宋" w:cs="仿宋"/>
          <w:color w:val="000000"/>
          <w:kern w:val="2"/>
          <w:sz w:val="30"/>
          <w:szCs w:val="30"/>
          <w:lang w:val="zh-Hans" w:eastAsia="zh-Hans" w:bidi="ar-SA"/>
        </w:rPr>
        <w:t>2020大赛启动仪</w:t>
      </w:r>
      <w:r>
        <w:rPr>
          <w:rStyle w:val="6"/>
          <w:rFonts w:hint="eastAsia" w:ascii="仿宋" w:hAnsi="仿宋" w:eastAsia="仿宋" w:cs="仿宋"/>
          <w:color w:val="000000"/>
          <w:kern w:val="2"/>
          <w:sz w:val="30"/>
          <w:szCs w:val="30"/>
          <w:lang w:val="zh-Hans" w:eastAsia="zh-CN" w:bidi="ar-SA"/>
        </w:rPr>
        <w:t>式</w:t>
      </w:r>
      <w:r>
        <w:rPr>
          <w:rFonts w:hint="eastAsia" w:eastAsia="仿宋"/>
          <w:sz w:val="30"/>
          <w:szCs w:val="30"/>
          <w:lang w:val="en-US" w:eastAsia="zh-CN"/>
        </w:rPr>
        <w:t>+中宝协</w:t>
      </w:r>
      <w:r>
        <w:rPr>
          <w:rFonts w:hint="eastAsia" w:ascii="仿宋" w:hAnsi="仿宋" w:eastAsia="仿宋" w:cs="仿宋"/>
          <w:sz w:val="30"/>
          <w:szCs w:val="30"/>
        </w:rPr>
        <w:t>GAC系列培训课程发布会暨合作单位授牌仪式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11月15日13:30-16:00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p>
      <w:pPr>
        <w:spacing w:line="560" w:lineRule="exact"/>
        <w:rPr>
          <w:sz w:val="30"/>
          <w:szCs w:val="30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2.活动地点：</w:t>
      </w:r>
      <w:r>
        <w:rPr>
          <w:rStyle w:val="6"/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  <w:t>中国国际展览中心（静安庄馆）8号馆A厅</w:t>
      </w:r>
    </w:p>
    <w:p>
      <w:pPr>
        <w:spacing w:line="560" w:lineRule="exact"/>
        <w:rPr>
          <w:rStyle w:val="6"/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  <w:t>3.请将回执表发送至邮箱：</w:t>
      </w:r>
      <w:r>
        <w:rPr>
          <w:rFonts w:hint="eastAsia" w:ascii="仿宋" w:hAnsi="仿宋" w:eastAsia="仿宋" w:cs="仿宋"/>
          <w:sz w:val="30"/>
          <w:szCs w:val="30"/>
        </w:rPr>
        <w:t>zbxjwh@jewellery.org.cn</w:t>
      </w:r>
    </w:p>
    <w:sectPr>
      <w:pgSz w:w="16838" w:h="11906" w:orient="landscape"/>
      <w:pgMar w:top="1474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A3B0E"/>
    <w:rsid w:val="28DD6F2A"/>
    <w:rsid w:val="3E1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spacing w:line="240" w:lineRule="auto"/>
      <w:jc w:val="both"/>
      <w:textAlignment w:val="baseline"/>
    </w:pPr>
    <w:rPr>
      <w:rFonts w:ascii="Calibri" w:hAnsi="Calibri" w:eastAsia="Calibri" w:cs="Times New Roman"/>
      <w:color w:val="000000"/>
      <w:kern w:val="2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ull"/>
    <w:qFormat/>
    <w:uiPriority w:val="0"/>
    <w:pPr>
      <w:spacing w:line="240" w:lineRule="auto"/>
      <w:jc w:val="both"/>
      <w:textAlignment w:val="baseline"/>
    </w:pPr>
    <w:rPr>
      <w:rFonts w:ascii="DengXian" w:hAnsi="DengXian" w:eastAsia="DengXian" w:cs="Times New Roman"/>
      <w:kern w:val="2"/>
      <w:sz w:val="24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Calibri" w:cs="Times New Roman"/>
      <w:color w:val="000000"/>
      <w:kern w:val="2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ZBX</dc:creator>
  <cp:lastModifiedBy>淑赛</cp:lastModifiedBy>
  <dcterms:modified xsi:type="dcterms:W3CDTF">2019-11-01T08:05:51Z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