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B6" w:rsidRPr="00A45136" w:rsidRDefault="00503CB6" w:rsidP="00503CB6">
      <w:pPr>
        <w:outlineLvl w:val="0"/>
        <w:rPr>
          <w:rFonts w:ascii="宋体" w:hAnsi="宋体"/>
          <w:noProof/>
        </w:rPr>
      </w:pPr>
      <w:r w:rsidRPr="00A45136">
        <w:rPr>
          <w:rFonts w:ascii="宋体" w:hAnsi="宋体" w:hint="eastAsia"/>
          <w:noProof/>
        </w:rPr>
        <w:t>ICS</w:t>
      </w:r>
      <w:r w:rsidR="00776500">
        <w:rPr>
          <w:rFonts w:ascii="宋体" w:hAnsi="宋体" w:hint="eastAsia"/>
          <w:noProof/>
        </w:rPr>
        <w:t>：39.060</w:t>
      </w:r>
    </w:p>
    <w:p w:rsidR="00503CB6" w:rsidRPr="00A45136" w:rsidRDefault="00776500" w:rsidP="00503CB6">
      <w:pPr>
        <w:rPr>
          <w:rFonts w:ascii="宋体" w:hAnsi="宋体"/>
          <w:noProof/>
        </w:rPr>
      </w:pPr>
      <w:r>
        <w:rPr>
          <w:rFonts w:ascii="宋体" w:hAnsi="宋体" w:hint="eastAsia"/>
          <w:noProof/>
        </w:rPr>
        <w:t>D59</w:t>
      </w:r>
    </w:p>
    <w:p w:rsidR="00503CB6" w:rsidRDefault="00503CB6" w:rsidP="00503CB6">
      <w:pPr>
        <w:rPr>
          <w:rFonts w:ascii="宋体" w:hAnsi="宋体"/>
          <w:noProof/>
          <w:szCs w:val="22"/>
        </w:rPr>
      </w:pPr>
    </w:p>
    <w:p w:rsidR="00503CB6" w:rsidRPr="00A45136" w:rsidRDefault="00503CB6" w:rsidP="00503CB6">
      <w:pPr>
        <w:jc w:val="center"/>
        <w:rPr>
          <w:rFonts w:ascii="黑体" w:eastAsia="黑体" w:hAnsi="黑体"/>
          <w:noProof/>
          <w:sz w:val="84"/>
          <w:szCs w:val="84"/>
        </w:rPr>
      </w:pPr>
      <w:r w:rsidRPr="00A45136">
        <w:rPr>
          <w:rFonts w:ascii="黑体" w:eastAsia="黑体" w:hAnsi="黑体" w:hint="eastAsia"/>
          <w:noProof/>
          <w:sz w:val="84"/>
          <w:szCs w:val="84"/>
        </w:rPr>
        <w:t>团   体   标   准</w:t>
      </w:r>
    </w:p>
    <w:p w:rsidR="00503CB6" w:rsidRPr="00A45136" w:rsidRDefault="00503CB6" w:rsidP="00503CB6">
      <w:pPr>
        <w:jc w:val="right"/>
        <w:rPr>
          <w:rFonts w:ascii="方正仿宋简体" w:hAnsi="黑体"/>
          <w:noProof/>
          <w:szCs w:val="21"/>
        </w:rPr>
      </w:pPr>
    </w:p>
    <w:p w:rsidR="00503CB6" w:rsidRPr="00A45136" w:rsidRDefault="005B71E2" w:rsidP="005B71E2">
      <w:pPr>
        <w:ind w:right="210"/>
        <w:jc w:val="right"/>
        <w:rPr>
          <w:rFonts w:ascii="黑体" w:eastAsia="黑体" w:hAnsi="黑体"/>
          <w:noProof/>
          <w:sz w:val="24"/>
        </w:rPr>
      </w:pPr>
      <w:r w:rsidRPr="00A45136">
        <w:rPr>
          <w:rFonts w:ascii="方正仿宋简体" w:hAnsi="黑体" w:hint="eastAsia"/>
          <w:noProof/>
          <w:szCs w:val="21"/>
        </w:rPr>
        <w:t>团体标准编号</w:t>
      </w:r>
    </w:p>
    <w:p w:rsidR="00503CB6" w:rsidRDefault="00CF3460" w:rsidP="00503CB6">
      <w:pPr>
        <w:rPr>
          <w:rFonts w:ascii="Calibri" w:hAnsi="Calibri"/>
          <w:b/>
          <w:noProof/>
          <w:sz w:val="48"/>
          <w:szCs w:val="48"/>
        </w:rPr>
      </w:pPr>
      <w:r w:rsidRPr="00CF3460">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47.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MB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" adj="-3668,-1,-3668" strokeweight="1.5pt"/>
        </w:pict>
      </w:r>
    </w:p>
    <w:p w:rsidR="00503CB6" w:rsidRDefault="00503CB6" w:rsidP="00503CB6">
      <w:pPr>
        <w:rPr>
          <w:rFonts w:ascii="Calibri" w:hAnsi="Calibri"/>
          <w:b/>
          <w:noProof/>
          <w:sz w:val="48"/>
          <w:szCs w:val="48"/>
        </w:rPr>
      </w:pPr>
    </w:p>
    <w:p w:rsidR="00503CB6" w:rsidRDefault="00503CB6" w:rsidP="00503CB6">
      <w:pPr>
        <w:rPr>
          <w:rFonts w:ascii="Calibri" w:hAnsi="Calibri"/>
          <w:b/>
          <w:noProof/>
          <w:sz w:val="48"/>
          <w:szCs w:val="48"/>
        </w:rPr>
      </w:pPr>
    </w:p>
    <w:p w:rsidR="00503CB6" w:rsidRPr="00A45136" w:rsidRDefault="00845DE4" w:rsidP="00503CB6">
      <w:pPr>
        <w:spacing w:line="600" w:lineRule="auto"/>
        <w:jc w:val="center"/>
        <w:rPr>
          <w:rFonts w:ascii="黑体" w:eastAsia="黑体" w:hAnsi="黑体"/>
          <w:noProof/>
          <w:sz w:val="48"/>
          <w:szCs w:val="48"/>
        </w:rPr>
      </w:pPr>
      <w:r>
        <w:rPr>
          <w:rFonts w:ascii="黑体" w:eastAsia="黑体" w:hAnsi="黑体" w:hint="eastAsia"/>
          <w:noProof/>
          <w:sz w:val="48"/>
          <w:szCs w:val="48"/>
        </w:rPr>
        <w:t>合成钻石鉴定</w:t>
      </w:r>
    </w:p>
    <w:p w:rsidR="00503CB6" w:rsidRDefault="0042501D" w:rsidP="00503CB6">
      <w:pPr>
        <w:spacing w:line="600" w:lineRule="auto"/>
        <w:jc w:val="center"/>
        <w:rPr>
          <w:rFonts w:eastAsia="黑体"/>
          <w:noProof/>
          <w:sz w:val="36"/>
          <w:szCs w:val="36"/>
        </w:rPr>
      </w:pPr>
      <w:r>
        <w:rPr>
          <w:rFonts w:eastAsia="黑体" w:hint="eastAsia"/>
          <w:noProof/>
          <w:sz w:val="36"/>
          <w:szCs w:val="36"/>
        </w:rPr>
        <w:t>S</w:t>
      </w:r>
      <w:r w:rsidR="00845DE4" w:rsidRPr="0042501D">
        <w:rPr>
          <w:rFonts w:eastAsia="黑体"/>
          <w:noProof/>
          <w:sz w:val="36"/>
          <w:szCs w:val="36"/>
        </w:rPr>
        <w:t>ynthetic diamond</w:t>
      </w:r>
      <w:r w:rsidR="002D11DF" w:rsidRPr="0042501D">
        <w:rPr>
          <w:rFonts w:eastAsia="黑体"/>
          <w:noProof/>
          <w:sz w:val="36"/>
          <w:szCs w:val="36"/>
        </w:rPr>
        <w:t xml:space="preserve"> testing </w:t>
      </w:r>
    </w:p>
    <w:p w:rsidR="003C4D39" w:rsidRPr="003C4D39" w:rsidRDefault="003C4D39" w:rsidP="00503CB6">
      <w:pPr>
        <w:spacing w:line="600" w:lineRule="auto"/>
        <w:jc w:val="center"/>
        <w:rPr>
          <w:rFonts w:asciiTheme="majorEastAsia" w:eastAsiaTheme="majorEastAsia" w:hAnsiTheme="majorEastAsia"/>
          <w:noProof/>
          <w:sz w:val="24"/>
        </w:rPr>
      </w:pPr>
      <w:r w:rsidRPr="003C4D39">
        <w:rPr>
          <w:rFonts w:asciiTheme="majorEastAsia" w:eastAsiaTheme="majorEastAsia" w:hAnsiTheme="majorEastAsia" w:hint="eastAsia"/>
          <w:noProof/>
          <w:sz w:val="24"/>
        </w:rPr>
        <w:t>（征求意见稿）</w:t>
      </w:r>
    </w:p>
    <w:p w:rsidR="00503CB6" w:rsidRDefault="00503CB6" w:rsidP="00503CB6">
      <w:pPr>
        <w:spacing w:line="480" w:lineRule="auto"/>
        <w:rPr>
          <w:rFonts w:ascii="Calibri" w:hAnsi="Calibri"/>
          <w:noProof/>
          <w:sz w:val="30"/>
          <w:szCs w:val="30"/>
        </w:rPr>
      </w:pPr>
    </w:p>
    <w:p w:rsidR="00503CB6" w:rsidRDefault="00503CB6" w:rsidP="00503CB6">
      <w:pPr>
        <w:spacing w:line="480" w:lineRule="auto"/>
        <w:rPr>
          <w:rFonts w:ascii="Calibri" w:hAnsi="Calibri"/>
          <w:noProof/>
          <w:sz w:val="30"/>
          <w:szCs w:val="30"/>
        </w:rPr>
      </w:pPr>
    </w:p>
    <w:p w:rsidR="00503CB6" w:rsidRDefault="00503CB6" w:rsidP="00503CB6">
      <w:pPr>
        <w:spacing w:line="480" w:lineRule="auto"/>
        <w:rPr>
          <w:rFonts w:ascii="Calibri" w:hAnsi="Calibri"/>
          <w:noProof/>
          <w:sz w:val="30"/>
          <w:szCs w:val="30"/>
        </w:rPr>
      </w:pPr>
    </w:p>
    <w:p w:rsidR="00503CB6" w:rsidRDefault="00503CB6" w:rsidP="00503CB6">
      <w:pPr>
        <w:spacing w:line="480" w:lineRule="auto"/>
        <w:rPr>
          <w:rFonts w:ascii="Calibri" w:hAnsi="Calibri"/>
          <w:noProof/>
          <w:sz w:val="30"/>
          <w:szCs w:val="30"/>
        </w:rPr>
      </w:pPr>
    </w:p>
    <w:p w:rsidR="00A103E8" w:rsidRDefault="00A103E8" w:rsidP="00503CB6">
      <w:pPr>
        <w:spacing w:line="600" w:lineRule="auto"/>
        <w:rPr>
          <w:rFonts w:ascii="Calibri" w:hAnsi="Calibri"/>
          <w:noProof/>
          <w:sz w:val="30"/>
          <w:szCs w:val="30"/>
        </w:rPr>
      </w:pPr>
    </w:p>
    <w:p w:rsidR="00703D09" w:rsidRDefault="00703D09" w:rsidP="00503CB6">
      <w:pPr>
        <w:spacing w:line="600" w:lineRule="auto"/>
        <w:rPr>
          <w:rFonts w:ascii="Calibri" w:hAnsi="Calibri"/>
          <w:noProof/>
          <w:sz w:val="30"/>
          <w:szCs w:val="30"/>
        </w:rPr>
      </w:pPr>
    </w:p>
    <w:p w:rsidR="00503CB6" w:rsidRPr="00A45136" w:rsidRDefault="00503CB6" w:rsidP="00503CB6">
      <w:pPr>
        <w:spacing w:line="600" w:lineRule="auto"/>
        <w:rPr>
          <w:rFonts w:ascii="方正粗圆简体" w:eastAsia="方正粗圆简体" w:hAnsi="方正粗宋简体"/>
          <w:sz w:val="30"/>
          <w:szCs w:val="30"/>
          <w:u w:val="single"/>
        </w:rPr>
      </w:pPr>
      <w:r w:rsidRPr="00A45136">
        <w:rPr>
          <w:noProof/>
          <w:sz w:val="30"/>
          <w:szCs w:val="30"/>
          <w:u w:val="single"/>
        </w:rPr>
        <w:t>xxxx-xx-xx</w:t>
      </w:r>
      <w:r w:rsidRPr="00A45136">
        <w:rPr>
          <w:rFonts w:ascii="黑体" w:eastAsia="黑体" w:hAnsi="黑体" w:hint="eastAsia"/>
          <w:noProof/>
          <w:sz w:val="30"/>
          <w:szCs w:val="30"/>
          <w:u w:val="single"/>
        </w:rPr>
        <w:t>发布</w:t>
      </w:r>
      <w:r w:rsidRPr="00A45136">
        <w:rPr>
          <w:noProof/>
          <w:sz w:val="30"/>
          <w:szCs w:val="30"/>
          <w:u w:val="single"/>
        </w:rPr>
        <w:t xml:space="preserve">                              xxxx-xx-xx</w:t>
      </w:r>
      <w:r w:rsidRPr="00A45136">
        <w:rPr>
          <w:rFonts w:ascii="黑体" w:eastAsia="黑体" w:hAnsi="黑体" w:hint="eastAsia"/>
          <w:noProof/>
          <w:sz w:val="30"/>
          <w:szCs w:val="30"/>
          <w:u w:val="single"/>
        </w:rPr>
        <w:t>实施</w:t>
      </w:r>
    </w:p>
    <w:p w:rsidR="00503CB6" w:rsidRDefault="00776500" w:rsidP="00503CB6">
      <w:pPr>
        <w:jc w:val="center"/>
        <w:rPr>
          <w:rFonts w:ascii="黑体" w:eastAsia="黑体" w:hAnsi="黑体"/>
          <w:sz w:val="30"/>
          <w:szCs w:val="30"/>
        </w:rPr>
      </w:pPr>
      <w:r w:rsidRPr="00703D09">
        <w:rPr>
          <w:rFonts w:ascii="黑体" w:eastAsia="黑体" w:hAnsi="黑体" w:hint="eastAsia"/>
          <w:spacing w:val="92"/>
          <w:kern w:val="18"/>
          <w:sz w:val="36"/>
          <w:szCs w:val="36"/>
        </w:rPr>
        <w:t>中国珠宝玉石首饰行业协会</w:t>
      </w:r>
      <w:r w:rsidR="00503CB6" w:rsidRPr="00A45136">
        <w:rPr>
          <w:rFonts w:ascii="宋体" w:hAnsi="宋体" w:hint="eastAsia"/>
          <w:sz w:val="30"/>
          <w:szCs w:val="30"/>
        </w:rPr>
        <w:t xml:space="preserve"> </w:t>
      </w:r>
      <w:r w:rsidR="00503CB6" w:rsidRPr="00A45136">
        <w:rPr>
          <w:rFonts w:ascii="黑体" w:eastAsia="黑体" w:hAnsi="黑体" w:hint="eastAsia"/>
          <w:sz w:val="30"/>
          <w:szCs w:val="30"/>
        </w:rPr>
        <w:t>发布</w:t>
      </w:r>
    </w:p>
    <w:p w:rsidR="001A06D8" w:rsidRDefault="001A06D8" w:rsidP="00503CB6">
      <w:pPr>
        <w:jc w:val="center"/>
        <w:rPr>
          <w:rFonts w:ascii="黑体" w:eastAsia="黑体" w:hAnsi="黑体"/>
          <w:sz w:val="30"/>
          <w:szCs w:val="30"/>
        </w:rPr>
      </w:pPr>
    </w:p>
    <w:p w:rsidR="001A06D8" w:rsidRPr="008F4F88" w:rsidRDefault="001A06D8" w:rsidP="001A06D8">
      <w:pPr>
        <w:pStyle w:val="afc"/>
      </w:pPr>
      <w:bookmarkStart w:id="0" w:name="_Toc408300967"/>
      <w:bookmarkStart w:id="1" w:name="_Toc408301008"/>
      <w:bookmarkStart w:id="2" w:name="_Toc408317447"/>
      <w:bookmarkStart w:id="3" w:name="_Toc408317493"/>
      <w:bookmarkStart w:id="4" w:name="_Toc408317547"/>
      <w:bookmarkStart w:id="5" w:name="_Toc410031014"/>
      <w:bookmarkStart w:id="6" w:name="_Toc410031371"/>
      <w:bookmarkStart w:id="7" w:name="_Toc410049952"/>
      <w:bookmarkStart w:id="8" w:name="_Toc410649686"/>
      <w:bookmarkStart w:id="9" w:name="_Toc411778204"/>
      <w:bookmarkStart w:id="10" w:name="_Toc411780847"/>
      <w:bookmarkStart w:id="11" w:name="_Toc413156204"/>
      <w:bookmarkStart w:id="12" w:name="_Toc414955371"/>
      <w:bookmarkStart w:id="13" w:name="_Toc414955702"/>
      <w:bookmarkStart w:id="14" w:name="_Toc414957709"/>
      <w:bookmarkStart w:id="15" w:name="_Toc414957827"/>
      <w:bookmarkStart w:id="16" w:name="_Toc414974726"/>
      <w:bookmarkStart w:id="17" w:name="_Toc415208900"/>
      <w:bookmarkStart w:id="18" w:name="_Toc415214781"/>
      <w:bookmarkStart w:id="19" w:name="_Toc415217621"/>
      <w:bookmarkStart w:id="20" w:name="_Toc415727010"/>
      <w:bookmarkStart w:id="21" w:name="_Toc415823938"/>
      <w:bookmarkStart w:id="22" w:name="_Toc423942576"/>
      <w:bookmarkStart w:id="23" w:name="_Toc467228921"/>
      <w:bookmarkStart w:id="24" w:name="_Toc467490498"/>
      <w:bookmarkStart w:id="25" w:name="_Toc467501485"/>
      <w:bookmarkStart w:id="26" w:name="_Toc467653713"/>
      <w:bookmarkStart w:id="27" w:name="_Toc467660681"/>
      <w:bookmarkStart w:id="28" w:name="_Toc515544452"/>
      <w:bookmarkStart w:id="29" w:name="_Toc515544498"/>
      <w:bookmarkStart w:id="30" w:name="_Toc515549835"/>
      <w:bookmarkStart w:id="31" w:name="_Toc515622907"/>
      <w:r w:rsidRPr="008F4F88">
        <w:rPr>
          <w:rFonts w:hint="eastAsia"/>
        </w:rPr>
        <w:lastRenderedPageBreak/>
        <w:t>目</w:t>
      </w:r>
      <w:bookmarkStart w:id="32" w:name="BKML"/>
      <w:r w:rsidRPr="008F4F88">
        <w:rPr>
          <w:rFonts w:hAnsi="黑体"/>
        </w:rPr>
        <w:t> </w:t>
      </w:r>
      <w:r w:rsidRPr="008F4F88">
        <w:rPr>
          <w:rFonts w:hAnsi="黑体"/>
        </w:rPr>
        <w:t> </w:t>
      </w:r>
      <w:r w:rsidRPr="008F4F88">
        <w:rPr>
          <w:rFonts w:hint="eastAsia"/>
        </w:rPr>
        <w:t>次</w:t>
      </w:r>
      <w:bookmarkEnd w:id="32"/>
    </w:p>
    <w:p w:rsidR="001A06D8" w:rsidRPr="008F4F88" w:rsidRDefault="00CF3460" w:rsidP="001A06D8">
      <w:pPr>
        <w:pStyle w:val="1"/>
        <w:spacing w:before="60" w:after="60"/>
        <w:rPr>
          <w:rFonts w:ascii="Calibri" w:hAnsi="Calibri"/>
          <w:noProof/>
          <w:szCs w:val="22"/>
        </w:rPr>
      </w:pPr>
      <w:r w:rsidRPr="00CF3460">
        <w:fldChar w:fldCharType="begin" w:fldLock="1"/>
      </w:r>
      <w:r w:rsidR="001A06D8" w:rsidRPr="008F4F88">
        <w:instrText xml:space="preserve"> </w:instrText>
      </w:r>
      <w:r w:rsidR="001A06D8" w:rsidRPr="008F4F88">
        <w:rPr>
          <w:rFonts w:hint="eastAsia"/>
        </w:rPr>
        <w:instrText>TOC \h \z \t"前言、引言标题,1,参考文献、索引标题,1,章标题,1,参考文献,1,附录标识,1,一级条标题, 3" \* MERGEFORMAT</w:instrText>
      </w:r>
      <w:r w:rsidR="001A06D8" w:rsidRPr="008F4F88">
        <w:instrText xml:space="preserve"> </w:instrText>
      </w:r>
      <w:r w:rsidRPr="00CF3460">
        <w:fldChar w:fldCharType="separate"/>
      </w:r>
      <w:hyperlink w:anchor="_Toc515623219" w:history="1">
        <w:r w:rsidR="001A06D8" w:rsidRPr="008F4F88">
          <w:rPr>
            <w:rStyle w:val="afe"/>
            <w:rFonts w:hint="eastAsia"/>
          </w:rPr>
          <w:t>前言</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_Toc515623219 \h </w:instrText>
        </w:r>
        <w:r w:rsidRPr="008F4F88">
          <w:rPr>
            <w:noProof/>
            <w:webHidden/>
          </w:rPr>
        </w:r>
        <w:r w:rsidRPr="008F4F88">
          <w:rPr>
            <w:noProof/>
            <w:webHidden/>
          </w:rPr>
          <w:fldChar w:fldCharType="separate"/>
        </w:r>
        <w:r w:rsidR="001A06D8" w:rsidRPr="008F4F88">
          <w:rPr>
            <w:noProof/>
            <w:webHidden/>
          </w:rPr>
          <w:t>2</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20" w:history="1">
        <w:r w:rsidR="001A06D8" w:rsidRPr="008F4F88">
          <w:rPr>
            <w:rStyle w:val="afe"/>
          </w:rPr>
          <w:t>1</w:t>
        </w:r>
        <w:r w:rsidR="001A06D8">
          <w:rPr>
            <w:rStyle w:val="afe"/>
            <w:rFonts w:hint="eastAsia"/>
          </w:rPr>
          <w:t xml:space="preserve">　</w:t>
        </w:r>
        <w:r w:rsidR="001A06D8" w:rsidRPr="008F4F88">
          <w:rPr>
            <w:rStyle w:val="afe"/>
            <w:rFonts w:hint="eastAsia"/>
          </w:rPr>
          <w:t>范围</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_Toc515623220 \h </w:instrText>
        </w:r>
        <w:r w:rsidRPr="008F4F88">
          <w:rPr>
            <w:noProof/>
            <w:webHidden/>
          </w:rPr>
        </w:r>
        <w:r w:rsidRPr="008F4F88">
          <w:rPr>
            <w:noProof/>
            <w:webHidden/>
          </w:rPr>
          <w:fldChar w:fldCharType="separate"/>
        </w:r>
        <w:r w:rsidR="001A06D8" w:rsidRPr="008F4F88">
          <w:rPr>
            <w:noProof/>
            <w:webHidden/>
          </w:rPr>
          <w:t>3</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21" w:history="1">
        <w:r w:rsidR="001A06D8" w:rsidRPr="008F4F88">
          <w:rPr>
            <w:rStyle w:val="afe"/>
          </w:rPr>
          <w:t>2</w:t>
        </w:r>
        <w:r w:rsidR="001A06D8">
          <w:rPr>
            <w:rStyle w:val="afe"/>
            <w:rFonts w:hint="eastAsia"/>
          </w:rPr>
          <w:t xml:space="preserve">　</w:t>
        </w:r>
        <w:r w:rsidR="001A06D8" w:rsidRPr="008F4F88">
          <w:rPr>
            <w:rStyle w:val="afe"/>
            <w:rFonts w:hint="eastAsia"/>
          </w:rPr>
          <w:t>规范性引用文件</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_Toc515623221 \h </w:instrText>
        </w:r>
        <w:r w:rsidRPr="008F4F88">
          <w:rPr>
            <w:noProof/>
            <w:webHidden/>
          </w:rPr>
        </w:r>
        <w:r w:rsidRPr="008F4F88">
          <w:rPr>
            <w:noProof/>
            <w:webHidden/>
          </w:rPr>
          <w:fldChar w:fldCharType="separate"/>
        </w:r>
        <w:r w:rsidR="001A06D8" w:rsidRPr="008F4F88">
          <w:rPr>
            <w:noProof/>
            <w:webHidden/>
          </w:rPr>
          <w:t>3</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22" w:history="1">
        <w:r w:rsidR="001A06D8" w:rsidRPr="008F4F88">
          <w:rPr>
            <w:rStyle w:val="afe"/>
          </w:rPr>
          <w:t>3</w:t>
        </w:r>
        <w:r w:rsidR="001A06D8">
          <w:rPr>
            <w:rStyle w:val="afe"/>
            <w:rFonts w:hint="eastAsia"/>
          </w:rPr>
          <w:t xml:space="preserve">　</w:t>
        </w:r>
        <w:r w:rsidR="001A06D8" w:rsidRPr="008F4F88">
          <w:rPr>
            <w:rStyle w:val="afe"/>
            <w:rFonts w:hint="eastAsia"/>
          </w:rPr>
          <w:t>术语和定义</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_Toc515623222 \h </w:instrText>
        </w:r>
        <w:r w:rsidRPr="008F4F88">
          <w:rPr>
            <w:noProof/>
            <w:webHidden/>
          </w:rPr>
        </w:r>
        <w:r w:rsidRPr="008F4F88">
          <w:rPr>
            <w:noProof/>
            <w:webHidden/>
          </w:rPr>
          <w:fldChar w:fldCharType="separate"/>
        </w:r>
        <w:r w:rsidR="001A06D8" w:rsidRPr="008F4F88">
          <w:rPr>
            <w:noProof/>
            <w:webHidden/>
          </w:rPr>
          <w:t>3</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29" w:history="1">
        <w:r w:rsidR="001A06D8" w:rsidRPr="008F4F88">
          <w:rPr>
            <w:rStyle w:val="afe"/>
          </w:rPr>
          <w:t>4</w:t>
        </w:r>
        <w:r w:rsidR="001A06D8">
          <w:rPr>
            <w:rStyle w:val="afe"/>
            <w:rFonts w:hint="eastAsia"/>
          </w:rPr>
          <w:t xml:space="preserve">　</w:t>
        </w:r>
        <w:r w:rsidR="002B14B4">
          <w:rPr>
            <w:rStyle w:val="afe"/>
            <w:rFonts w:hint="eastAsia"/>
          </w:rPr>
          <w:t>鉴定特征</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_Toc515623229 \h </w:instrText>
        </w:r>
        <w:r w:rsidRPr="008F4F88">
          <w:rPr>
            <w:noProof/>
            <w:webHidden/>
          </w:rPr>
        </w:r>
        <w:r w:rsidRPr="008F4F88">
          <w:rPr>
            <w:noProof/>
            <w:webHidden/>
          </w:rPr>
          <w:fldChar w:fldCharType="separate"/>
        </w:r>
        <w:r w:rsidR="001A06D8" w:rsidRPr="008F4F88">
          <w:rPr>
            <w:noProof/>
            <w:webHidden/>
          </w:rPr>
          <w:t>4</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1" w:history="1">
        <w:r w:rsidR="001B62EE">
          <w:rPr>
            <w:rStyle w:val="afe"/>
            <w:rFonts w:hint="eastAsia"/>
          </w:rPr>
          <w:t>5</w:t>
        </w:r>
        <w:r w:rsidR="001A06D8">
          <w:rPr>
            <w:rStyle w:val="afe"/>
            <w:rFonts w:hint="eastAsia"/>
          </w:rPr>
          <w:t xml:space="preserve">　</w:t>
        </w:r>
        <w:r w:rsidR="002B14B4">
          <w:rPr>
            <w:rStyle w:val="afe"/>
            <w:rFonts w:hint="eastAsia"/>
          </w:rPr>
          <w:t>鉴定方法</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_Toc515623241 \h </w:instrText>
        </w:r>
        <w:r w:rsidRPr="008F4F88">
          <w:rPr>
            <w:noProof/>
            <w:webHidden/>
          </w:rPr>
        </w:r>
        <w:r w:rsidRPr="008F4F88">
          <w:rPr>
            <w:noProof/>
            <w:webHidden/>
          </w:rPr>
          <w:fldChar w:fldCharType="separate"/>
        </w:r>
        <w:r w:rsidR="001A06D8" w:rsidRPr="008F4F88">
          <w:rPr>
            <w:noProof/>
            <w:webHidden/>
          </w:rPr>
          <w:t>5</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2" w:history="1">
        <w:r w:rsidR="001B62EE">
          <w:rPr>
            <w:rStyle w:val="afe"/>
            <w:rFonts w:hint="eastAsia"/>
          </w:rPr>
          <w:t>6</w:t>
        </w:r>
        <w:r w:rsidR="001A06D8">
          <w:rPr>
            <w:rStyle w:val="afe"/>
            <w:rFonts w:hint="eastAsia"/>
          </w:rPr>
          <w:t xml:space="preserve">　</w:t>
        </w:r>
        <w:r w:rsidR="001A06D8" w:rsidRPr="008F4F88">
          <w:rPr>
            <w:rStyle w:val="afe"/>
            <w:rFonts w:hint="eastAsia"/>
          </w:rPr>
          <w:t>合成钻石</w:t>
        </w:r>
        <w:r w:rsidR="001B62EE">
          <w:rPr>
            <w:rStyle w:val="afe"/>
            <w:rFonts w:hint="eastAsia"/>
          </w:rPr>
          <w:t>定名</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_Toc515623242 \h </w:instrText>
        </w:r>
        <w:r w:rsidRPr="008F4F88">
          <w:rPr>
            <w:noProof/>
            <w:webHidden/>
          </w:rPr>
        </w:r>
        <w:r w:rsidRPr="008F4F88">
          <w:rPr>
            <w:noProof/>
            <w:webHidden/>
          </w:rPr>
          <w:fldChar w:fldCharType="separate"/>
        </w:r>
        <w:r w:rsidR="001A06D8" w:rsidRPr="008F4F88">
          <w:rPr>
            <w:noProof/>
            <w:webHidden/>
          </w:rPr>
          <w:t>5</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4" w:history="1">
        <w:r w:rsidR="001A06D8" w:rsidRPr="008F4F88">
          <w:rPr>
            <w:rStyle w:val="afe"/>
            <w:rFonts w:hint="eastAsia"/>
          </w:rPr>
          <w:t>附录</w:t>
        </w:r>
        <w:r w:rsidR="001A06D8">
          <w:rPr>
            <w:rStyle w:val="afe"/>
            <w:rFonts w:hint="eastAsia"/>
          </w:rPr>
          <w:t>A</w:t>
        </w:r>
        <w:r w:rsidR="001A06D8" w:rsidRPr="008F4F88">
          <w:rPr>
            <w:rStyle w:val="afe"/>
            <w:rFonts w:hint="eastAsia"/>
          </w:rPr>
          <w:t>（资料性附录）</w:t>
        </w:r>
        <w:r w:rsidR="001A06D8">
          <w:rPr>
            <w:rStyle w:val="afe"/>
          </w:rPr>
          <w:t xml:space="preserve">　</w:t>
        </w:r>
        <w:r w:rsidR="001A06D8" w:rsidRPr="008F4F88">
          <w:rPr>
            <w:rStyle w:val="afe"/>
            <w:rFonts w:hint="eastAsia"/>
          </w:rPr>
          <w:t>合成钻石中典型的内部特征</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_Toc515623244 \h </w:instrText>
        </w:r>
        <w:r w:rsidRPr="008F4F88">
          <w:rPr>
            <w:noProof/>
            <w:webHidden/>
          </w:rPr>
        </w:r>
        <w:r w:rsidRPr="008F4F88">
          <w:rPr>
            <w:noProof/>
            <w:webHidden/>
          </w:rPr>
          <w:fldChar w:fldCharType="separate"/>
        </w:r>
        <w:r w:rsidR="001A06D8" w:rsidRPr="008F4F88">
          <w:rPr>
            <w:noProof/>
            <w:webHidden/>
          </w:rPr>
          <w:t>7</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5" w:history="1">
        <w:r w:rsidR="001A06D8" w:rsidRPr="008F4F88">
          <w:rPr>
            <w:rStyle w:val="afe"/>
            <w:rFonts w:hint="eastAsia"/>
          </w:rPr>
          <w:t>附录</w:t>
        </w:r>
        <w:r w:rsidR="001A06D8">
          <w:rPr>
            <w:rStyle w:val="afe"/>
            <w:rFonts w:hint="eastAsia"/>
          </w:rPr>
          <w:t>B</w:t>
        </w:r>
        <w:r w:rsidR="001A06D8" w:rsidRPr="008F4F88">
          <w:rPr>
            <w:rStyle w:val="afe"/>
            <w:rFonts w:hint="eastAsia"/>
          </w:rPr>
          <w:t>（资料性附录）</w:t>
        </w:r>
        <w:r w:rsidR="001A06D8">
          <w:rPr>
            <w:rStyle w:val="afe"/>
          </w:rPr>
          <w:t xml:space="preserve">　</w:t>
        </w:r>
        <w:r w:rsidR="001A06D8" w:rsidRPr="008F4F88">
          <w:rPr>
            <w:rStyle w:val="afe"/>
            <w:rFonts w:hint="eastAsia"/>
          </w:rPr>
          <w:t>合成钻石</w:t>
        </w:r>
        <w:r w:rsidR="001A06D8">
          <w:rPr>
            <w:rStyle w:val="afe"/>
            <w:rFonts w:hint="eastAsia"/>
          </w:rPr>
          <w:t>典型</w:t>
        </w:r>
        <w:r w:rsidR="001A06D8" w:rsidRPr="008F4F88">
          <w:rPr>
            <w:rStyle w:val="afe"/>
            <w:rFonts w:hint="eastAsia"/>
          </w:rPr>
          <w:t>的发光特征</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_Toc515623245 \h </w:instrText>
        </w:r>
        <w:r w:rsidRPr="008F4F88">
          <w:rPr>
            <w:noProof/>
            <w:webHidden/>
          </w:rPr>
        </w:r>
        <w:r w:rsidRPr="008F4F88">
          <w:rPr>
            <w:noProof/>
            <w:webHidden/>
          </w:rPr>
          <w:fldChar w:fldCharType="separate"/>
        </w:r>
        <w:r w:rsidR="001A06D8" w:rsidRPr="008F4F88">
          <w:rPr>
            <w:noProof/>
            <w:webHidden/>
          </w:rPr>
          <w:t>8</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6" w:history="1">
        <w:r w:rsidR="001A06D8" w:rsidRPr="008F4F88">
          <w:rPr>
            <w:rStyle w:val="afe"/>
            <w:rFonts w:hint="eastAsia"/>
          </w:rPr>
          <w:t>附录</w:t>
        </w:r>
        <w:r w:rsidR="001A06D8">
          <w:rPr>
            <w:rStyle w:val="afe"/>
            <w:rFonts w:hint="eastAsia"/>
          </w:rPr>
          <w:t>C</w:t>
        </w:r>
        <w:r w:rsidR="001A06D8" w:rsidRPr="008F4F88">
          <w:rPr>
            <w:rStyle w:val="afe"/>
            <w:rFonts w:hint="eastAsia"/>
          </w:rPr>
          <w:t>（资料性附录）</w:t>
        </w:r>
        <w:r w:rsidR="001A06D8">
          <w:rPr>
            <w:rStyle w:val="afe"/>
          </w:rPr>
          <w:t xml:space="preserve">　</w:t>
        </w:r>
        <w:r w:rsidR="001A06D8" w:rsidRPr="008F4F88">
          <w:rPr>
            <w:rStyle w:val="afe"/>
            <w:rFonts w:hint="eastAsia"/>
          </w:rPr>
          <w:t>合成钻石典型的紫外</w:t>
        </w:r>
        <w:r w:rsidR="001A06D8" w:rsidRPr="008F4F88">
          <w:rPr>
            <w:rStyle w:val="afe"/>
          </w:rPr>
          <w:t>-</w:t>
        </w:r>
        <w:r w:rsidR="001A06D8" w:rsidRPr="008F4F88">
          <w:rPr>
            <w:rStyle w:val="afe"/>
            <w:rFonts w:hint="eastAsia"/>
          </w:rPr>
          <w:t>可见</w:t>
        </w:r>
        <w:r w:rsidR="001A06D8" w:rsidRPr="008F4F88">
          <w:rPr>
            <w:rStyle w:val="afe"/>
          </w:rPr>
          <w:t>-</w:t>
        </w:r>
        <w:r w:rsidR="001A06D8" w:rsidRPr="008F4F88">
          <w:rPr>
            <w:rStyle w:val="afe"/>
            <w:rFonts w:hint="eastAsia"/>
          </w:rPr>
          <w:t>近红外吸收光谱特征</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_Toc515623246 \h </w:instrText>
        </w:r>
        <w:r w:rsidRPr="008F4F88">
          <w:rPr>
            <w:noProof/>
            <w:webHidden/>
          </w:rPr>
        </w:r>
        <w:r w:rsidRPr="008F4F88">
          <w:rPr>
            <w:noProof/>
            <w:webHidden/>
          </w:rPr>
          <w:fldChar w:fldCharType="separate"/>
        </w:r>
        <w:r w:rsidR="001A06D8" w:rsidRPr="008F4F88">
          <w:rPr>
            <w:noProof/>
            <w:webHidden/>
          </w:rPr>
          <w:t>9</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7" w:history="1">
        <w:r w:rsidR="001A06D8" w:rsidRPr="008F4F88">
          <w:rPr>
            <w:rStyle w:val="afe"/>
            <w:rFonts w:hint="eastAsia"/>
          </w:rPr>
          <w:t>附录</w:t>
        </w:r>
        <w:r w:rsidR="001A06D8">
          <w:rPr>
            <w:rStyle w:val="afe"/>
            <w:rFonts w:hint="eastAsia"/>
          </w:rPr>
          <w:t>D</w:t>
        </w:r>
        <w:r w:rsidR="001A06D8" w:rsidRPr="008F4F88">
          <w:rPr>
            <w:rStyle w:val="afe"/>
            <w:rFonts w:hint="eastAsia"/>
          </w:rPr>
          <w:t>（资料性附录）</w:t>
        </w:r>
        <w:r w:rsidR="001A06D8">
          <w:rPr>
            <w:rStyle w:val="afe"/>
          </w:rPr>
          <w:t xml:space="preserve">　</w:t>
        </w:r>
        <w:r w:rsidR="001A06D8" w:rsidRPr="008F4F88">
          <w:rPr>
            <w:rStyle w:val="afe"/>
            <w:rFonts w:hint="eastAsia"/>
          </w:rPr>
          <w:t>合成钻石典型的红外吸收光谱</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_Toc515623247 \h </w:instrText>
        </w:r>
        <w:r w:rsidRPr="008F4F88">
          <w:rPr>
            <w:noProof/>
            <w:webHidden/>
          </w:rPr>
        </w:r>
        <w:r w:rsidRPr="008F4F88">
          <w:rPr>
            <w:noProof/>
            <w:webHidden/>
          </w:rPr>
          <w:fldChar w:fldCharType="separate"/>
        </w:r>
        <w:r w:rsidR="001A06D8" w:rsidRPr="008F4F88">
          <w:rPr>
            <w:noProof/>
            <w:webHidden/>
          </w:rPr>
          <w:t>10</w:t>
        </w:r>
        <w:r w:rsidRPr="008F4F88">
          <w:rPr>
            <w:noProof/>
            <w:webHidden/>
          </w:rPr>
          <w:fldChar w:fldCharType="end"/>
        </w:r>
      </w:hyperlink>
    </w:p>
    <w:p w:rsidR="001A06D8" w:rsidRDefault="00CF3460" w:rsidP="001A06D8">
      <w:pPr>
        <w:pStyle w:val="1"/>
        <w:spacing w:before="60" w:after="60"/>
        <w:rPr>
          <w:noProof/>
        </w:rPr>
      </w:pPr>
      <w:hyperlink w:anchor="_Toc515623248" w:history="1">
        <w:r w:rsidR="001A06D8" w:rsidRPr="008F4F88">
          <w:rPr>
            <w:rStyle w:val="afe"/>
            <w:rFonts w:hint="eastAsia"/>
          </w:rPr>
          <w:t>附录</w:t>
        </w:r>
        <w:r w:rsidR="001A06D8">
          <w:rPr>
            <w:rStyle w:val="afe"/>
            <w:rFonts w:hint="eastAsia"/>
          </w:rPr>
          <w:t>E</w:t>
        </w:r>
        <w:r w:rsidR="001A06D8" w:rsidRPr="008F4F88">
          <w:rPr>
            <w:rStyle w:val="afe"/>
            <w:rFonts w:hint="eastAsia"/>
          </w:rPr>
          <w:t>（资料性附录）</w:t>
        </w:r>
        <w:r w:rsidR="001A06D8">
          <w:rPr>
            <w:rStyle w:val="afe"/>
          </w:rPr>
          <w:t xml:space="preserve">　</w:t>
        </w:r>
        <w:r w:rsidR="001A06D8" w:rsidRPr="008F4F88">
          <w:rPr>
            <w:rStyle w:val="afe"/>
            <w:rFonts w:hint="eastAsia"/>
          </w:rPr>
          <w:t>合成钻石典型的光致发光光谱</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_Toc515623248 \h </w:instrText>
        </w:r>
        <w:r w:rsidRPr="008F4F88">
          <w:rPr>
            <w:noProof/>
            <w:webHidden/>
          </w:rPr>
        </w:r>
        <w:r w:rsidRPr="008F4F88">
          <w:rPr>
            <w:noProof/>
            <w:webHidden/>
          </w:rPr>
          <w:fldChar w:fldCharType="separate"/>
        </w:r>
        <w:r w:rsidR="001A06D8" w:rsidRPr="008F4F88">
          <w:rPr>
            <w:noProof/>
            <w:webHidden/>
          </w:rPr>
          <w:t>11</w:t>
        </w:r>
        <w:r w:rsidRPr="008F4F88">
          <w:rPr>
            <w:noProof/>
            <w:webHidden/>
          </w:rPr>
          <w:fldChar w:fldCharType="end"/>
        </w:r>
      </w:hyperlink>
    </w:p>
    <w:p w:rsidR="00FC2E7F" w:rsidRDefault="00CF3460" w:rsidP="00FC2E7F">
      <w:pPr>
        <w:pStyle w:val="1"/>
        <w:spacing w:before="60" w:after="60"/>
        <w:rPr>
          <w:noProof/>
        </w:rPr>
      </w:pPr>
      <w:hyperlink w:anchor="_Toc515623248" w:history="1">
        <w:r w:rsidR="00FC2E7F" w:rsidRPr="008F4F88">
          <w:rPr>
            <w:rStyle w:val="afe"/>
            <w:rFonts w:hint="eastAsia"/>
          </w:rPr>
          <w:t>附录</w:t>
        </w:r>
        <w:r w:rsidR="00FC2E7F">
          <w:rPr>
            <w:rStyle w:val="afe"/>
          </w:rPr>
          <w:t>F</w:t>
        </w:r>
        <w:r w:rsidR="00FC2E7F" w:rsidRPr="008F4F88">
          <w:rPr>
            <w:rStyle w:val="afe"/>
            <w:rFonts w:hint="eastAsia"/>
          </w:rPr>
          <w:t>（资料性附录）</w:t>
        </w:r>
        <w:r w:rsidR="00FC2E7F">
          <w:rPr>
            <w:rStyle w:val="afe"/>
          </w:rPr>
          <w:t xml:space="preserve">　</w:t>
        </w:r>
        <w:r w:rsidR="00FC2E7F" w:rsidRPr="008F4F88">
          <w:rPr>
            <w:rStyle w:val="afe"/>
            <w:rFonts w:hint="eastAsia"/>
          </w:rPr>
          <w:t>合成钻石</w:t>
        </w:r>
        <w:r w:rsidR="00992C79">
          <w:rPr>
            <w:rStyle w:val="afe"/>
            <w:rFonts w:hint="eastAsia"/>
          </w:rPr>
          <w:t>分级</w:t>
        </w:r>
        <w:r w:rsidR="00FC2E7F" w:rsidRPr="008F4F88">
          <w:rPr>
            <w:noProof/>
            <w:webHidden/>
          </w:rPr>
          <w:tab/>
        </w:r>
        <w:r w:rsidRPr="008F4F88">
          <w:rPr>
            <w:noProof/>
            <w:webHidden/>
          </w:rPr>
          <w:fldChar w:fldCharType="begin" w:fldLock="1"/>
        </w:r>
        <w:r w:rsidR="00FC2E7F" w:rsidRPr="008F4F88">
          <w:rPr>
            <w:noProof/>
            <w:webHidden/>
          </w:rPr>
          <w:instrText xml:space="preserve"> PAGEREF _Toc515623248 \h </w:instrText>
        </w:r>
        <w:r w:rsidRPr="008F4F88">
          <w:rPr>
            <w:noProof/>
            <w:webHidden/>
          </w:rPr>
        </w:r>
        <w:r w:rsidRPr="008F4F88">
          <w:rPr>
            <w:noProof/>
            <w:webHidden/>
          </w:rPr>
          <w:fldChar w:fldCharType="separate"/>
        </w:r>
        <w:r w:rsidR="00FC2E7F" w:rsidRPr="008F4F88">
          <w:rPr>
            <w:noProof/>
            <w:webHidden/>
          </w:rPr>
          <w:t>11</w:t>
        </w:r>
        <w:r w:rsidRPr="008F4F88">
          <w:rPr>
            <w:noProof/>
            <w:webHidden/>
          </w:rPr>
          <w:fldChar w:fldCharType="end"/>
        </w:r>
      </w:hyperlink>
    </w:p>
    <w:p w:rsidR="001A06D8" w:rsidRPr="008F4F88" w:rsidRDefault="00CF3460" w:rsidP="001A06D8">
      <w:pPr>
        <w:pStyle w:val="1"/>
        <w:spacing w:before="60" w:after="60"/>
        <w:rPr>
          <w:rFonts w:ascii="Calibri" w:hAnsi="Calibri"/>
          <w:noProof/>
          <w:szCs w:val="22"/>
        </w:rPr>
      </w:pPr>
      <w:hyperlink w:anchor="_Toc515623249" w:history="1">
        <w:r w:rsidR="001A06D8" w:rsidRPr="008F4F88">
          <w:rPr>
            <w:rStyle w:val="afe"/>
            <w:rFonts w:hint="eastAsia"/>
          </w:rPr>
          <w:t>参考文献</w:t>
        </w:r>
        <w:r w:rsidR="001A06D8" w:rsidRPr="008F4F88">
          <w:rPr>
            <w:noProof/>
            <w:webHidden/>
          </w:rPr>
          <w:tab/>
        </w:r>
        <w:r w:rsidRPr="008F4F88">
          <w:rPr>
            <w:noProof/>
            <w:webHidden/>
          </w:rPr>
          <w:fldChar w:fldCharType="begin" w:fldLock="1"/>
        </w:r>
        <w:r w:rsidR="001A06D8" w:rsidRPr="008F4F88">
          <w:rPr>
            <w:noProof/>
            <w:webHidden/>
          </w:rPr>
          <w:instrText xml:space="preserve"> PAGEREF _Toc515623249 \h </w:instrText>
        </w:r>
        <w:r w:rsidRPr="008F4F88">
          <w:rPr>
            <w:noProof/>
            <w:webHidden/>
          </w:rPr>
        </w:r>
        <w:r w:rsidRPr="008F4F88">
          <w:rPr>
            <w:noProof/>
            <w:webHidden/>
          </w:rPr>
          <w:fldChar w:fldCharType="separate"/>
        </w:r>
        <w:r w:rsidR="001A06D8" w:rsidRPr="008F4F88">
          <w:rPr>
            <w:noProof/>
            <w:webHidden/>
          </w:rPr>
          <w:t>12</w:t>
        </w:r>
        <w:r w:rsidRPr="008F4F88">
          <w:rPr>
            <w:noProof/>
            <w:webHidden/>
          </w:rPr>
          <w:fldChar w:fldCharType="end"/>
        </w:r>
      </w:hyperlink>
    </w:p>
    <w:p w:rsidR="001A06D8" w:rsidRPr="008F4F88" w:rsidRDefault="00CF3460" w:rsidP="001A06D8">
      <w:pPr>
        <w:pStyle w:val="afb"/>
      </w:pPr>
      <w:r w:rsidRPr="008F4F88">
        <w:fldChar w:fldCharType="end"/>
      </w:r>
    </w:p>
    <w:p w:rsidR="001A06D8" w:rsidRDefault="001A06D8" w:rsidP="001A06D8">
      <w:pPr>
        <w:pStyle w:val="aff"/>
      </w:pPr>
      <w:bookmarkStart w:id="33" w:name="_Toc515623219"/>
      <w:r>
        <w:rPr>
          <w:rFonts w:hint="eastAsia"/>
        </w:rPr>
        <w:lastRenderedPageBreak/>
        <w:t>前</w:t>
      </w:r>
      <w:bookmarkStart w:id="34"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bookmarkEnd w:id="34"/>
    </w:p>
    <w:p w:rsidR="001A06D8" w:rsidRPr="00C3487E" w:rsidRDefault="001A06D8" w:rsidP="001A06D8">
      <w:pPr>
        <w:pStyle w:val="afb"/>
      </w:pPr>
    </w:p>
    <w:p w:rsidR="001A06D8" w:rsidRPr="00C5278F" w:rsidRDefault="001A06D8" w:rsidP="001A06D8">
      <w:pPr>
        <w:ind w:firstLineChars="200" w:firstLine="420"/>
        <w:rPr>
          <w:rFonts w:ascii="宋体" w:hAnsi="宋体"/>
          <w:szCs w:val="21"/>
        </w:rPr>
      </w:pPr>
      <w:r w:rsidRPr="00C5278F">
        <w:rPr>
          <w:rFonts w:ascii="宋体" w:hAnsi="宋体" w:hint="eastAsia"/>
          <w:szCs w:val="21"/>
        </w:rPr>
        <w:t>本标准按</w:t>
      </w:r>
      <w:r w:rsidRPr="00C5278F">
        <w:rPr>
          <w:rFonts w:ascii="宋体" w:hAnsi="宋体"/>
          <w:szCs w:val="21"/>
        </w:rPr>
        <w:t>GB/T</w:t>
      </w:r>
      <w:r>
        <w:rPr>
          <w:rFonts w:ascii="宋体" w:hAnsi="宋体" w:hint="eastAsia"/>
          <w:szCs w:val="21"/>
        </w:rPr>
        <w:t xml:space="preserve"> </w:t>
      </w:r>
      <w:r w:rsidRPr="00C5278F">
        <w:rPr>
          <w:rFonts w:ascii="宋体" w:hAnsi="宋体"/>
          <w:szCs w:val="21"/>
        </w:rPr>
        <w:t>1.1</w:t>
      </w:r>
      <w:r w:rsidRPr="00C5278F">
        <w:rPr>
          <w:rFonts w:ascii="宋体" w:hAnsi="宋体" w:hint="eastAsia"/>
          <w:szCs w:val="21"/>
        </w:rPr>
        <w:t>—</w:t>
      </w:r>
      <w:r w:rsidRPr="00C5278F">
        <w:rPr>
          <w:rFonts w:ascii="宋体" w:hAnsi="宋体"/>
          <w:szCs w:val="21"/>
        </w:rPr>
        <w:t>2009</w:t>
      </w:r>
      <w:r w:rsidRPr="00C5278F">
        <w:rPr>
          <w:rFonts w:ascii="宋体" w:hAnsi="宋体" w:hint="eastAsia"/>
          <w:szCs w:val="21"/>
        </w:rPr>
        <w:t>的编写规则起草。</w:t>
      </w:r>
    </w:p>
    <w:p w:rsidR="00845DE4" w:rsidRPr="00845DE4" w:rsidRDefault="00845DE4" w:rsidP="001A06D8">
      <w:pPr>
        <w:ind w:firstLineChars="200" w:firstLine="420"/>
        <w:rPr>
          <w:rFonts w:ascii="宋体" w:hAnsi="宋体"/>
          <w:szCs w:val="21"/>
        </w:rPr>
      </w:pPr>
      <w:r w:rsidRPr="00C5278F">
        <w:rPr>
          <w:rFonts w:ascii="宋体" w:hAnsi="宋体" w:hint="eastAsia"/>
          <w:szCs w:val="21"/>
        </w:rPr>
        <w:t>本标准由</w:t>
      </w:r>
      <w:r w:rsidR="00901702" w:rsidRPr="002A26FC">
        <w:rPr>
          <w:rFonts w:ascii="宋体" w:hAnsi="宋体" w:hint="eastAsia"/>
          <w:color w:val="000000"/>
          <w:szCs w:val="21"/>
        </w:rPr>
        <w:t>国家珠宝玉石质量监督检验中心</w:t>
      </w:r>
      <w:r w:rsidR="00901702">
        <w:rPr>
          <w:rFonts w:ascii="宋体" w:hAnsi="宋体" w:hint="eastAsia"/>
          <w:color w:val="000000"/>
          <w:szCs w:val="21"/>
        </w:rPr>
        <w:t>提出</w:t>
      </w:r>
      <w:r w:rsidRPr="00C5278F">
        <w:rPr>
          <w:rFonts w:ascii="宋体" w:hAnsi="宋体" w:hint="eastAsia"/>
          <w:szCs w:val="21"/>
        </w:rPr>
        <w:t>。</w:t>
      </w:r>
    </w:p>
    <w:p w:rsidR="001A06D8" w:rsidRPr="00C5278F" w:rsidRDefault="001A06D8" w:rsidP="001A06D8">
      <w:pPr>
        <w:ind w:firstLineChars="200" w:firstLine="420"/>
        <w:rPr>
          <w:rFonts w:ascii="宋体" w:hAnsi="宋体"/>
          <w:szCs w:val="21"/>
        </w:rPr>
      </w:pPr>
      <w:r w:rsidRPr="00C5278F">
        <w:rPr>
          <w:rFonts w:ascii="宋体" w:hAnsi="宋体" w:hint="eastAsia"/>
          <w:szCs w:val="21"/>
        </w:rPr>
        <w:t>本标准由</w:t>
      </w:r>
      <w:r w:rsidR="00845DE4" w:rsidRPr="00845DE4">
        <w:rPr>
          <w:rFonts w:ascii="宋体" w:hAnsi="宋体" w:hint="eastAsia"/>
          <w:szCs w:val="21"/>
        </w:rPr>
        <w:t>中国珠宝玉石首饰行业协会秘书处</w:t>
      </w:r>
      <w:r w:rsidRPr="00C5278F">
        <w:rPr>
          <w:rFonts w:ascii="宋体" w:hAnsi="宋体" w:hint="eastAsia"/>
          <w:szCs w:val="21"/>
        </w:rPr>
        <w:t>归口。</w:t>
      </w:r>
    </w:p>
    <w:p w:rsidR="001A06D8" w:rsidRPr="002A26FC" w:rsidRDefault="001A06D8" w:rsidP="001A06D8">
      <w:pPr>
        <w:ind w:firstLineChars="200" w:firstLine="420"/>
        <w:rPr>
          <w:rFonts w:ascii="宋体" w:hAnsi="宋体"/>
          <w:color w:val="000000"/>
          <w:szCs w:val="21"/>
        </w:rPr>
      </w:pPr>
      <w:r w:rsidRPr="002A26FC">
        <w:rPr>
          <w:rFonts w:ascii="宋体" w:hAnsi="宋体" w:hint="eastAsia"/>
          <w:color w:val="000000"/>
          <w:szCs w:val="21"/>
        </w:rPr>
        <w:t>本标准起草单位：</w:t>
      </w:r>
      <w:r w:rsidR="00CD49EC">
        <w:rPr>
          <w:rFonts w:ascii="宋体" w:hAnsi="宋体" w:hint="eastAsia"/>
          <w:color w:val="000000"/>
          <w:szCs w:val="21"/>
        </w:rPr>
        <w:t>国土资源部珠宝玉石首饰管理中心</w:t>
      </w:r>
      <w:r>
        <w:rPr>
          <w:rFonts w:ascii="宋体" w:hAnsi="宋体" w:hint="eastAsia"/>
          <w:color w:val="000000"/>
          <w:szCs w:val="21"/>
        </w:rPr>
        <w:t>，等</w:t>
      </w:r>
      <w:r w:rsidRPr="002A26FC">
        <w:rPr>
          <w:rFonts w:hint="eastAsia"/>
          <w:color w:val="000000"/>
          <w:sz w:val="24"/>
        </w:rPr>
        <w:t>。</w:t>
      </w:r>
    </w:p>
    <w:p w:rsidR="001A06D8" w:rsidRPr="002A26FC" w:rsidRDefault="001A06D8" w:rsidP="001A06D8">
      <w:pPr>
        <w:ind w:firstLineChars="200" w:firstLine="420"/>
        <w:rPr>
          <w:rFonts w:ascii="宋体" w:hAnsi="宋体"/>
          <w:color w:val="000000"/>
          <w:szCs w:val="21"/>
        </w:rPr>
      </w:pPr>
      <w:r w:rsidRPr="002A26FC">
        <w:rPr>
          <w:rFonts w:ascii="宋体" w:hAnsi="宋体" w:hint="eastAsia"/>
          <w:color w:val="000000"/>
          <w:szCs w:val="21"/>
        </w:rPr>
        <w:t>本标准主要起草人：</w:t>
      </w:r>
      <w:r w:rsidRPr="002A26FC">
        <w:rPr>
          <w:rFonts w:ascii="宋体" w:hAnsi="宋体"/>
          <w:color w:val="000000"/>
          <w:szCs w:val="21"/>
        </w:rPr>
        <w:t xml:space="preserve"> </w:t>
      </w:r>
    </w:p>
    <w:p w:rsidR="001A06D8" w:rsidRDefault="001A06D8" w:rsidP="001A06D8">
      <w:pPr>
        <w:pStyle w:val="afc"/>
      </w:pPr>
      <w:r>
        <w:rPr>
          <w:rFonts w:hint="eastAsia"/>
        </w:rPr>
        <w:lastRenderedPageBreak/>
        <w:t>合成钻石鉴定</w:t>
      </w:r>
    </w:p>
    <w:p w:rsidR="001A06D8" w:rsidRDefault="001A06D8" w:rsidP="001A06D8">
      <w:pPr>
        <w:pStyle w:val="a"/>
        <w:spacing w:before="240" w:after="240"/>
        <w:ind w:left="0"/>
      </w:pPr>
      <w:bookmarkStart w:id="35" w:name="_Toc408298763"/>
      <w:bookmarkStart w:id="36" w:name="_Toc408300968"/>
      <w:bookmarkStart w:id="37" w:name="_Toc408301009"/>
      <w:bookmarkStart w:id="38" w:name="_Toc408317448"/>
      <w:bookmarkStart w:id="39" w:name="_Toc408317494"/>
      <w:bookmarkStart w:id="40" w:name="_Toc408317548"/>
      <w:bookmarkStart w:id="41" w:name="_Toc410031015"/>
      <w:bookmarkStart w:id="42" w:name="_Toc410031372"/>
      <w:bookmarkStart w:id="43" w:name="_Toc410049953"/>
      <w:bookmarkStart w:id="44" w:name="_Toc410649687"/>
      <w:bookmarkStart w:id="45" w:name="_Toc411778205"/>
      <w:bookmarkStart w:id="46" w:name="_Toc411780848"/>
      <w:bookmarkStart w:id="47" w:name="_Toc413156205"/>
      <w:bookmarkStart w:id="48" w:name="_Toc414955372"/>
      <w:bookmarkStart w:id="49" w:name="_Toc414955703"/>
      <w:bookmarkStart w:id="50" w:name="_Toc414957710"/>
      <w:bookmarkStart w:id="51" w:name="_Toc414957828"/>
      <w:bookmarkStart w:id="52" w:name="_Toc414974727"/>
      <w:bookmarkStart w:id="53" w:name="_Toc415208901"/>
      <w:bookmarkStart w:id="54" w:name="_Toc415214782"/>
      <w:bookmarkStart w:id="55" w:name="_Toc415217622"/>
      <w:bookmarkStart w:id="56" w:name="_Toc415727011"/>
      <w:bookmarkStart w:id="57" w:name="_Toc415823939"/>
      <w:bookmarkStart w:id="58" w:name="_Toc423942577"/>
      <w:bookmarkStart w:id="59" w:name="_Toc467228922"/>
      <w:bookmarkStart w:id="60" w:name="_Toc467490499"/>
      <w:bookmarkStart w:id="61" w:name="_Toc467501486"/>
      <w:bookmarkStart w:id="62" w:name="_Toc467653714"/>
      <w:bookmarkStart w:id="63" w:name="_Toc467660682"/>
      <w:bookmarkStart w:id="64" w:name="_Toc515544453"/>
      <w:bookmarkStart w:id="65" w:name="_Toc515544499"/>
      <w:bookmarkStart w:id="66" w:name="_Toc515549836"/>
      <w:bookmarkStart w:id="67" w:name="_Toc515622908"/>
      <w:bookmarkStart w:id="68" w:name="_Toc515623220"/>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A06D8" w:rsidRDefault="001A06D8" w:rsidP="001A06D8">
      <w:pPr>
        <w:pStyle w:val="afb"/>
      </w:pPr>
      <w:r>
        <w:rPr>
          <w:rFonts w:hint="eastAsia"/>
        </w:rPr>
        <w:t>本标准规定了抛光合成钻石的</w:t>
      </w:r>
      <w:r w:rsidR="000017BB">
        <w:rPr>
          <w:rFonts w:hint="eastAsia"/>
        </w:rPr>
        <w:t>鉴定特征和</w:t>
      </w:r>
      <w:r>
        <w:rPr>
          <w:rFonts w:hint="eastAsia"/>
        </w:rPr>
        <w:t>鉴定方法。</w:t>
      </w:r>
    </w:p>
    <w:p w:rsidR="001A06D8" w:rsidRDefault="001A06D8" w:rsidP="001A06D8">
      <w:pPr>
        <w:pStyle w:val="afb"/>
      </w:pPr>
      <w:r>
        <w:rPr>
          <w:rFonts w:hint="eastAsia"/>
        </w:rPr>
        <w:t>本标准适用于抛光合成钻石的鉴定，未抛光合成钻石的鉴定可参照本标准执行。</w:t>
      </w:r>
    </w:p>
    <w:p w:rsidR="001A06D8" w:rsidRDefault="001A06D8" w:rsidP="001A06D8">
      <w:pPr>
        <w:pStyle w:val="afb"/>
      </w:pPr>
      <w:r>
        <w:rPr>
          <w:rFonts w:hint="eastAsia"/>
        </w:rPr>
        <w:t>本标准适用于</w:t>
      </w:r>
      <w:r w:rsidR="00901702">
        <w:rPr>
          <w:rFonts w:hint="eastAsia"/>
        </w:rPr>
        <w:t>未镶嵌及镶嵌</w:t>
      </w:r>
      <w:r w:rsidR="000017BB">
        <w:rPr>
          <w:rFonts w:hint="eastAsia"/>
        </w:rPr>
        <w:t>抛光</w:t>
      </w:r>
      <w:r w:rsidR="00901702">
        <w:rPr>
          <w:rFonts w:hint="eastAsia"/>
        </w:rPr>
        <w:t>合成钻石的鉴定</w:t>
      </w:r>
      <w:r>
        <w:rPr>
          <w:rFonts w:hint="eastAsia"/>
        </w:rPr>
        <w:t>。</w:t>
      </w:r>
    </w:p>
    <w:p w:rsidR="001A06D8" w:rsidRPr="0011335C" w:rsidRDefault="001A06D8" w:rsidP="001A06D8">
      <w:pPr>
        <w:pStyle w:val="a"/>
        <w:spacing w:before="240" w:after="240"/>
        <w:ind w:left="0"/>
      </w:pPr>
      <w:bookmarkStart w:id="69" w:name="_Toc408298764"/>
      <w:bookmarkStart w:id="70" w:name="_Toc408300969"/>
      <w:bookmarkStart w:id="71" w:name="_Toc408301010"/>
      <w:bookmarkStart w:id="72" w:name="_Toc408317449"/>
      <w:bookmarkStart w:id="73" w:name="_Toc408317495"/>
      <w:bookmarkStart w:id="74" w:name="_Toc408317549"/>
      <w:bookmarkStart w:id="75" w:name="_Toc410031016"/>
      <w:bookmarkStart w:id="76" w:name="_Toc410031373"/>
      <w:bookmarkStart w:id="77" w:name="_Toc410049954"/>
      <w:bookmarkStart w:id="78" w:name="_Toc410649688"/>
      <w:bookmarkStart w:id="79" w:name="_Toc411778206"/>
      <w:bookmarkStart w:id="80" w:name="_Toc411780849"/>
      <w:bookmarkStart w:id="81" w:name="_Toc413156206"/>
      <w:bookmarkStart w:id="82" w:name="_Toc414955373"/>
      <w:bookmarkStart w:id="83" w:name="_Toc414955704"/>
      <w:bookmarkStart w:id="84" w:name="_Toc414957711"/>
      <w:bookmarkStart w:id="85" w:name="_Toc414957829"/>
      <w:bookmarkStart w:id="86" w:name="_Toc414974728"/>
      <w:bookmarkStart w:id="87" w:name="_Toc415208902"/>
      <w:bookmarkStart w:id="88" w:name="_Toc415214783"/>
      <w:bookmarkStart w:id="89" w:name="_Toc415217623"/>
      <w:bookmarkStart w:id="90" w:name="_Toc415727012"/>
      <w:bookmarkStart w:id="91" w:name="_Toc415823940"/>
      <w:bookmarkStart w:id="92" w:name="_Toc423942578"/>
      <w:bookmarkStart w:id="93" w:name="_Toc467228923"/>
      <w:bookmarkStart w:id="94" w:name="_Toc467490500"/>
      <w:bookmarkStart w:id="95" w:name="_Toc467501487"/>
      <w:bookmarkStart w:id="96" w:name="_Toc467653715"/>
      <w:bookmarkStart w:id="97" w:name="_Toc467660683"/>
      <w:bookmarkStart w:id="98" w:name="_Toc515544454"/>
      <w:bookmarkStart w:id="99" w:name="_Toc515544500"/>
      <w:bookmarkStart w:id="100" w:name="_Toc515549837"/>
      <w:bookmarkStart w:id="101" w:name="_Toc515622909"/>
      <w:bookmarkStart w:id="102" w:name="_Toc515623221"/>
      <w:r w:rsidRPr="0011335C">
        <w:rPr>
          <w:rFonts w:hint="eastAsia"/>
        </w:rPr>
        <w:t>规范性引用文件</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A06D8" w:rsidRPr="004862AE" w:rsidRDefault="001A06D8" w:rsidP="001A06D8">
      <w:pPr>
        <w:pStyle w:val="afb"/>
        <w:rPr>
          <w:color w:val="000000"/>
        </w:rPr>
      </w:pPr>
      <w:r w:rsidRPr="004862AE">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rsidR="001A06D8" w:rsidRPr="004862AE" w:rsidRDefault="001A06D8" w:rsidP="001A06D8">
      <w:pPr>
        <w:ind w:firstLine="435"/>
        <w:rPr>
          <w:rFonts w:ascii="宋体" w:hAnsi="宋体"/>
          <w:color w:val="000000"/>
        </w:rPr>
      </w:pPr>
      <w:r w:rsidRPr="004862AE">
        <w:rPr>
          <w:rFonts w:ascii="宋体" w:hAnsi="宋体"/>
          <w:color w:val="000000"/>
        </w:rPr>
        <w:t xml:space="preserve">GB/T 16552 </w:t>
      </w:r>
      <w:r w:rsidRPr="004862AE">
        <w:rPr>
          <w:rFonts w:ascii="宋体" w:hAnsi="宋体" w:hint="eastAsia"/>
          <w:color w:val="000000"/>
        </w:rPr>
        <w:t>珠宝玉石</w:t>
      </w:r>
      <w:r w:rsidRPr="004862AE">
        <w:rPr>
          <w:rFonts w:ascii="宋体" w:hAnsi="宋体"/>
          <w:color w:val="000000"/>
        </w:rPr>
        <w:t xml:space="preserve"> </w:t>
      </w:r>
      <w:r w:rsidRPr="004862AE">
        <w:rPr>
          <w:rFonts w:ascii="宋体" w:hAnsi="宋体" w:hint="eastAsia"/>
          <w:color w:val="000000"/>
        </w:rPr>
        <w:t>名称</w:t>
      </w:r>
    </w:p>
    <w:p w:rsidR="001A06D8" w:rsidRPr="004862AE" w:rsidRDefault="001A06D8" w:rsidP="001A06D8">
      <w:pPr>
        <w:ind w:firstLine="435"/>
        <w:rPr>
          <w:rFonts w:ascii="宋体" w:hAnsi="宋体"/>
          <w:color w:val="000000"/>
        </w:rPr>
      </w:pPr>
      <w:r w:rsidRPr="004862AE">
        <w:rPr>
          <w:rFonts w:ascii="宋体" w:hAnsi="宋体"/>
          <w:color w:val="000000"/>
        </w:rPr>
        <w:t xml:space="preserve">GB/T 16553 </w:t>
      </w:r>
      <w:r w:rsidRPr="004862AE">
        <w:rPr>
          <w:rFonts w:ascii="宋体" w:hAnsi="宋体" w:hint="eastAsia"/>
          <w:color w:val="000000"/>
        </w:rPr>
        <w:t>珠宝玉石</w:t>
      </w:r>
      <w:r w:rsidRPr="004862AE">
        <w:rPr>
          <w:rFonts w:ascii="宋体" w:hAnsi="宋体"/>
          <w:color w:val="000000"/>
        </w:rPr>
        <w:t xml:space="preserve"> </w:t>
      </w:r>
      <w:r w:rsidRPr="004862AE">
        <w:rPr>
          <w:rFonts w:ascii="宋体" w:hAnsi="宋体" w:hint="eastAsia"/>
          <w:color w:val="000000"/>
        </w:rPr>
        <w:t>鉴定</w:t>
      </w:r>
    </w:p>
    <w:p w:rsidR="001A06D8" w:rsidRPr="004862AE" w:rsidRDefault="001A06D8" w:rsidP="001A06D8">
      <w:pPr>
        <w:ind w:firstLine="435"/>
        <w:rPr>
          <w:rFonts w:ascii="宋体" w:hAnsi="宋体"/>
          <w:color w:val="000000"/>
        </w:rPr>
      </w:pPr>
      <w:r w:rsidRPr="004862AE">
        <w:rPr>
          <w:rFonts w:ascii="宋体" w:hAnsi="宋体" w:hint="eastAsia"/>
          <w:color w:val="000000"/>
        </w:rPr>
        <w:t>GB/T 16554 钻石分级</w:t>
      </w:r>
    </w:p>
    <w:p w:rsidR="001A06D8" w:rsidRPr="0011335C" w:rsidRDefault="001A06D8" w:rsidP="001A06D8">
      <w:pPr>
        <w:pStyle w:val="a"/>
        <w:spacing w:before="240" w:after="240"/>
        <w:ind w:left="0"/>
      </w:pPr>
      <w:bookmarkStart w:id="103" w:name="_Toc408298765"/>
      <w:bookmarkStart w:id="104" w:name="_Toc408234274"/>
      <w:bookmarkStart w:id="105" w:name="_Toc408234336"/>
      <w:bookmarkStart w:id="106" w:name="_Toc408234373"/>
      <w:bookmarkStart w:id="107" w:name="_Toc408237909"/>
      <w:bookmarkStart w:id="108" w:name="_Toc408237942"/>
      <w:bookmarkStart w:id="109" w:name="_Toc408300970"/>
      <w:bookmarkStart w:id="110" w:name="_Toc408301011"/>
      <w:bookmarkStart w:id="111" w:name="_Toc408317450"/>
      <w:bookmarkStart w:id="112" w:name="_Toc408317496"/>
      <w:bookmarkStart w:id="113" w:name="_Toc408317550"/>
      <w:bookmarkStart w:id="114" w:name="_Toc410031017"/>
      <w:bookmarkStart w:id="115" w:name="_Toc410031374"/>
      <w:bookmarkStart w:id="116" w:name="_Toc410049955"/>
      <w:bookmarkStart w:id="117" w:name="_Toc410649689"/>
      <w:bookmarkStart w:id="118" w:name="_Toc411778207"/>
      <w:bookmarkStart w:id="119" w:name="_Toc411780850"/>
      <w:bookmarkStart w:id="120" w:name="_Toc413156207"/>
      <w:bookmarkStart w:id="121" w:name="_Toc414955374"/>
      <w:bookmarkStart w:id="122" w:name="_Toc414955705"/>
      <w:bookmarkStart w:id="123" w:name="_Toc414957712"/>
      <w:bookmarkStart w:id="124" w:name="_Toc414957830"/>
      <w:bookmarkStart w:id="125" w:name="_Toc414974729"/>
      <w:bookmarkStart w:id="126" w:name="_Toc415208903"/>
      <w:bookmarkStart w:id="127" w:name="_Toc415214784"/>
      <w:bookmarkStart w:id="128" w:name="_Toc415217624"/>
      <w:bookmarkStart w:id="129" w:name="_Toc415727013"/>
      <w:bookmarkStart w:id="130" w:name="_Toc415823941"/>
      <w:bookmarkStart w:id="131" w:name="_Toc423942579"/>
      <w:bookmarkStart w:id="132" w:name="_Toc467228924"/>
      <w:bookmarkStart w:id="133" w:name="_Toc467490501"/>
      <w:bookmarkStart w:id="134" w:name="_Toc467501488"/>
      <w:bookmarkStart w:id="135" w:name="_Toc467653716"/>
      <w:bookmarkStart w:id="136" w:name="_Toc467660684"/>
      <w:bookmarkStart w:id="137" w:name="_Toc515544455"/>
      <w:bookmarkStart w:id="138" w:name="_Toc515544501"/>
      <w:bookmarkStart w:id="139" w:name="_Toc515549838"/>
      <w:bookmarkStart w:id="140" w:name="_Toc515622910"/>
      <w:bookmarkStart w:id="141" w:name="_Toc515623222"/>
      <w:bookmarkEnd w:id="103"/>
      <w:r w:rsidRPr="0011335C">
        <w:rPr>
          <w:rFonts w:hint="eastAsia"/>
        </w:rPr>
        <w:t>术语和定义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1A06D8" w:rsidRPr="00A97B92" w:rsidRDefault="001A06D8" w:rsidP="001A06D8">
      <w:pPr>
        <w:ind w:firstLine="435"/>
        <w:rPr>
          <w:rFonts w:ascii="宋体" w:hAnsi="宋体"/>
          <w:color w:val="000000"/>
        </w:rPr>
      </w:pPr>
      <w:r w:rsidRPr="00A97B92">
        <w:rPr>
          <w:rFonts w:ascii="宋体" w:hAnsi="宋体" w:hint="eastAsia"/>
          <w:color w:val="000000"/>
        </w:rPr>
        <w:t>GB/T</w:t>
      </w:r>
      <w:r>
        <w:rPr>
          <w:rFonts w:ascii="宋体" w:hAnsi="宋体" w:hint="eastAsia"/>
          <w:color w:val="000000"/>
        </w:rPr>
        <w:t xml:space="preserve"> </w:t>
      </w:r>
      <w:r w:rsidRPr="00A97B92">
        <w:rPr>
          <w:rFonts w:ascii="宋体" w:hAnsi="宋体" w:hint="eastAsia"/>
          <w:color w:val="000000"/>
        </w:rPr>
        <w:t>16552、GB/T</w:t>
      </w:r>
      <w:r>
        <w:rPr>
          <w:rFonts w:ascii="宋体" w:hAnsi="宋体" w:hint="eastAsia"/>
          <w:color w:val="000000"/>
        </w:rPr>
        <w:t xml:space="preserve"> </w:t>
      </w:r>
      <w:r w:rsidRPr="00A97B92">
        <w:rPr>
          <w:rFonts w:ascii="宋体" w:hAnsi="宋体" w:hint="eastAsia"/>
          <w:color w:val="000000"/>
        </w:rPr>
        <w:t>16553、GB/T</w:t>
      </w:r>
      <w:r>
        <w:rPr>
          <w:rFonts w:ascii="宋体" w:hAnsi="宋体" w:hint="eastAsia"/>
          <w:color w:val="000000"/>
        </w:rPr>
        <w:t xml:space="preserve"> </w:t>
      </w:r>
      <w:r w:rsidRPr="00A97B92">
        <w:rPr>
          <w:rFonts w:ascii="宋体" w:hAnsi="宋体" w:hint="eastAsia"/>
          <w:color w:val="000000"/>
        </w:rPr>
        <w:t>16554界定的以及术语和定义适用于本文件。</w:t>
      </w:r>
    </w:p>
    <w:p w:rsidR="001A06D8" w:rsidRPr="00A97B92" w:rsidRDefault="001A06D8" w:rsidP="001A06D8">
      <w:pPr>
        <w:pStyle w:val="a0"/>
        <w:spacing w:before="120" w:after="120"/>
        <w:ind w:left="0"/>
        <w:rPr>
          <w:color w:val="000000"/>
        </w:rPr>
      </w:pPr>
      <w:bookmarkStart w:id="142" w:name="_Toc408300971"/>
      <w:bookmarkStart w:id="143" w:name="_Toc515544456"/>
      <w:bookmarkStart w:id="144" w:name="_Toc515544502"/>
      <w:bookmarkStart w:id="145" w:name="_Toc515549839"/>
      <w:bookmarkStart w:id="146" w:name="_Toc515622911"/>
      <w:bookmarkStart w:id="147" w:name="_Toc515623223"/>
      <w:bookmarkEnd w:id="142"/>
      <w:bookmarkEnd w:id="143"/>
      <w:bookmarkEnd w:id="144"/>
      <w:bookmarkEnd w:id="145"/>
      <w:bookmarkEnd w:id="146"/>
      <w:bookmarkEnd w:id="147"/>
    </w:p>
    <w:p w:rsidR="001A06D8" w:rsidRPr="00A97B92" w:rsidRDefault="001A06D8" w:rsidP="001A06D8">
      <w:pPr>
        <w:pStyle w:val="a1"/>
        <w:numPr>
          <w:ilvl w:val="0"/>
          <w:numId w:val="0"/>
        </w:numPr>
        <w:spacing w:before="120" w:after="120"/>
        <w:ind w:firstLineChars="200" w:firstLine="420"/>
        <w:rPr>
          <w:color w:val="000000"/>
        </w:rPr>
      </w:pPr>
      <w:bookmarkStart w:id="148" w:name="_Toc515544457"/>
      <w:r w:rsidRPr="00A97B92">
        <w:rPr>
          <w:rFonts w:hint="eastAsia"/>
          <w:color w:val="000000"/>
        </w:rPr>
        <w:t xml:space="preserve">合成钻石 </w:t>
      </w:r>
      <w:r w:rsidRPr="00A97B92">
        <w:rPr>
          <w:rFonts w:ascii="Times New Roman" w:hint="eastAsia"/>
          <w:b/>
          <w:color w:val="000000"/>
        </w:rPr>
        <w:t>synthetic diamond</w:t>
      </w:r>
      <w:bookmarkEnd w:id="148"/>
      <w:r w:rsidRPr="00A97B92">
        <w:rPr>
          <w:rFonts w:hint="eastAsia"/>
          <w:color w:val="000000"/>
        </w:rPr>
        <w:t xml:space="preserve"> </w:t>
      </w:r>
    </w:p>
    <w:p w:rsidR="00403491" w:rsidRPr="00A97B92" w:rsidRDefault="00791415" w:rsidP="001A06D8">
      <w:pPr>
        <w:pStyle w:val="afb"/>
        <w:rPr>
          <w:color w:val="000000"/>
        </w:rPr>
      </w:pPr>
      <w:r>
        <w:rPr>
          <w:rFonts w:hint="eastAsia"/>
          <w:color w:val="000000"/>
        </w:rPr>
        <w:t>完全或部分由</w:t>
      </w:r>
      <w:r w:rsidR="001A06D8" w:rsidRPr="00A97B92">
        <w:rPr>
          <w:rFonts w:hint="eastAsia"/>
          <w:color w:val="000000"/>
        </w:rPr>
        <w:t>人工制造的由碳原子组成的等轴晶系晶质体，其物理性质、化学成分和晶体结构与天然钻石基本相同</w:t>
      </w:r>
      <w:r w:rsidR="001A06D8" w:rsidRPr="00FB4352">
        <w:rPr>
          <w:rFonts w:hint="eastAsia"/>
          <w:color w:val="000000"/>
        </w:rPr>
        <w:t>，摩氏硬度10，密度3.52（±0.01）</w:t>
      </w:r>
      <w:r w:rsidR="001A06D8" w:rsidRPr="00FB4352">
        <w:rPr>
          <w:rFonts w:hAnsi="宋体"/>
          <w:color w:val="000000"/>
        </w:rPr>
        <w:t>g/cm</w:t>
      </w:r>
      <w:r w:rsidR="001A06D8" w:rsidRPr="00FB4352">
        <w:rPr>
          <w:rFonts w:hAnsi="宋体"/>
          <w:color w:val="000000"/>
          <w:vertAlign w:val="superscript"/>
        </w:rPr>
        <w:t>3</w:t>
      </w:r>
      <w:r w:rsidR="001A06D8" w:rsidRPr="00FB4352">
        <w:rPr>
          <w:rFonts w:hint="eastAsia"/>
          <w:color w:val="000000"/>
        </w:rPr>
        <w:t>，折射率</w:t>
      </w:r>
      <w:r w:rsidR="001A06D8" w:rsidRPr="00FB4352">
        <w:rPr>
          <w:rFonts w:ascii="Times New Roman"/>
          <w:color w:val="000000"/>
        </w:rPr>
        <w:t>2.417</w:t>
      </w:r>
      <w:r w:rsidR="001A06D8" w:rsidRPr="00FB4352">
        <w:rPr>
          <w:rFonts w:hint="eastAsia"/>
          <w:color w:val="000000"/>
        </w:rPr>
        <w:t>，色散值0.044</w:t>
      </w:r>
      <w:r w:rsidR="001A06D8" w:rsidRPr="00A97B92">
        <w:rPr>
          <w:rFonts w:hint="eastAsia"/>
          <w:color w:val="000000"/>
        </w:rPr>
        <w:t>。</w:t>
      </w:r>
    </w:p>
    <w:p w:rsidR="001A06D8" w:rsidRPr="00A97B92" w:rsidRDefault="001A06D8" w:rsidP="001A06D8">
      <w:pPr>
        <w:pStyle w:val="a1"/>
        <w:spacing w:before="120" w:after="120"/>
        <w:ind w:left="0"/>
        <w:rPr>
          <w:color w:val="000000"/>
        </w:rPr>
      </w:pPr>
      <w:bookmarkStart w:id="149" w:name="_Toc515544458"/>
      <w:r w:rsidRPr="00A97B92">
        <w:rPr>
          <w:color w:val="000000"/>
        </w:rPr>
        <w:t>高温高压</w:t>
      </w:r>
      <w:r w:rsidRPr="00A97B92">
        <w:rPr>
          <w:rFonts w:hint="eastAsia"/>
          <w:color w:val="000000"/>
        </w:rPr>
        <w:t>法</w:t>
      </w:r>
      <w:r w:rsidRPr="00A97B92">
        <w:rPr>
          <w:color w:val="000000"/>
        </w:rPr>
        <w:t>合成钻石</w:t>
      </w:r>
      <w:r w:rsidRPr="00A97B92">
        <w:rPr>
          <w:rFonts w:hint="eastAsia"/>
          <w:color w:val="000000"/>
        </w:rPr>
        <w:t xml:space="preserve"> </w:t>
      </w:r>
      <w:r w:rsidRPr="00A97B92">
        <w:rPr>
          <w:rFonts w:ascii="Times New Roman" w:hint="eastAsia"/>
          <w:b/>
          <w:color w:val="000000"/>
        </w:rPr>
        <w:t xml:space="preserve">synthetic diamond grown by high pressure and high </w:t>
      </w:r>
      <w:r w:rsidRPr="00A97B92">
        <w:rPr>
          <w:rFonts w:ascii="Times New Roman"/>
          <w:b/>
          <w:color w:val="000000"/>
        </w:rPr>
        <w:t>temperature</w:t>
      </w:r>
      <w:r w:rsidRPr="00A97B92">
        <w:rPr>
          <w:rFonts w:ascii="Times New Roman" w:hint="eastAsia"/>
          <w:b/>
          <w:color w:val="000000"/>
        </w:rPr>
        <w:t xml:space="preserve"> technique</w:t>
      </w:r>
      <w:bookmarkEnd w:id="149"/>
    </w:p>
    <w:p w:rsidR="001A06D8" w:rsidRDefault="001A06D8" w:rsidP="001A06D8">
      <w:pPr>
        <w:pStyle w:val="afb"/>
      </w:pPr>
      <w:r>
        <w:rPr>
          <w:rFonts w:hint="eastAsia"/>
        </w:rPr>
        <w:t>模拟天然金刚石的生长环境，以石墨、金刚石粉或石墨-金刚石粉为碳源，在一定温度梯度下，将熔化于金属触媒（铁、镍等）中的碳输送到高压反应腔金刚石籽晶上，</w:t>
      </w:r>
      <w:r w:rsidRPr="00FB4352">
        <w:rPr>
          <w:rFonts w:hint="eastAsia"/>
        </w:rPr>
        <w:t>产生</w:t>
      </w:r>
      <w:r>
        <w:rPr>
          <w:rFonts w:hint="eastAsia"/>
        </w:rPr>
        <w:t xml:space="preserve">相变形成钻石，简称为HPHT合成钻石。 </w:t>
      </w:r>
    </w:p>
    <w:p w:rsidR="001A06D8" w:rsidRDefault="001A06D8" w:rsidP="001A06D8">
      <w:pPr>
        <w:pStyle w:val="a1"/>
        <w:spacing w:before="120" w:after="120"/>
        <w:ind w:left="0"/>
        <w:rPr>
          <w:rFonts w:ascii="Times New Roman"/>
          <w:b/>
          <w:color w:val="000000"/>
        </w:rPr>
      </w:pPr>
      <w:bookmarkStart w:id="150" w:name="_Toc515544459"/>
      <w:r w:rsidRPr="00A97B92">
        <w:rPr>
          <w:rFonts w:hint="eastAsia"/>
          <w:color w:val="000000"/>
        </w:rPr>
        <w:t>化学气相沉积法</w:t>
      </w:r>
      <w:r w:rsidRPr="00A97B92">
        <w:rPr>
          <w:color w:val="000000"/>
        </w:rPr>
        <w:t>合成</w:t>
      </w:r>
      <w:r w:rsidRPr="00A97B92">
        <w:rPr>
          <w:rFonts w:hint="eastAsia"/>
          <w:color w:val="000000"/>
        </w:rPr>
        <w:t xml:space="preserve">钻石 </w:t>
      </w:r>
      <w:r w:rsidRPr="00A97B92">
        <w:rPr>
          <w:rFonts w:ascii="Times New Roman" w:hint="eastAsia"/>
          <w:b/>
          <w:color w:val="000000"/>
        </w:rPr>
        <w:t>synthetic diamond grown by chemical vapor deposition method</w:t>
      </w:r>
      <w:r>
        <w:rPr>
          <w:rFonts w:ascii="Times New Roman" w:hint="eastAsia"/>
          <w:b/>
          <w:color w:val="000000"/>
        </w:rPr>
        <w:t xml:space="preserve"> technique</w:t>
      </w:r>
      <w:bookmarkEnd w:id="150"/>
    </w:p>
    <w:p w:rsidR="00403491" w:rsidRPr="00403491" w:rsidRDefault="001A06D8" w:rsidP="001A06D8">
      <w:pPr>
        <w:pStyle w:val="afb"/>
      </w:pPr>
      <w:r w:rsidRPr="00FC6621">
        <w:rPr>
          <w:rFonts w:hint="eastAsia"/>
        </w:rPr>
        <w:t>将含碳的混合气体置于一定温度和压力下，气体中的原子按金刚石的结构结合在预先放置在实验仓中的金刚石籽晶上，从而使籽晶不断长大而</w:t>
      </w:r>
      <w:r w:rsidR="00023C94">
        <w:rPr>
          <w:rFonts w:hint="eastAsia"/>
        </w:rPr>
        <w:t>形</w:t>
      </w:r>
      <w:r w:rsidRPr="00FC6621">
        <w:rPr>
          <w:rFonts w:hint="eastAsia"/>
        </w:rPr>
        <w:t>成的钻石</w:t>
      </w:r>
      <w:r>
        <w:rPr>
          <w:rFonts w:hint="eastAsia"/>
        </w:rPr>
        <w:t>，简称为CVD合成钻石</w:t>
      </w:r>
      <w:r w:rsidRPr="00FC6621">
        <w:rPr>
          <w:rFonts w:hint="eastAsia"/>
        </w:rPr>
        <w:t>。</w:t>
      </w:r>
    </w:p>
    <w:p w:rsidR="001A06D8" w:rsidRPr="002C4786" w:rsidRDefault="001A06D8" w:rsidP="001A06D8">
      <w:pPr>
        <w:pStyle w:val="a0"/>
        <w:spacing w:before="120" w:after="120"/>
        <w:ind w:left="0"/>
        <w:rPr>
          <w:color w:val="000000"/>
        </w:rPr>
      </w:pPr>
      <w:bookmarkStart w:id="151" w:name="_Toc515544460"/>
      <w:bookmarkStart w:id="152" w:name="_Toc515544503"/>
      <w:bookmarkStart w:id="153" w:name="_Toc515549840"/>
      <w:bookmarkStart w:id="154" w:name="_Toc515622912"/>
      <w:bookmarkStart w:id="155" w:name="_Toc515623224"/>
      <w:bookmarkEnd w:id="151"/>
      <w:bookmarkEnd w:id="152"/>
      <w:bookmarkEnd w:id="153"/>
      <w:bookmarkEnd w:id="154"/>
      <w:bookmarkEnd w:id="155"/>
    </w:p>
    <w:p w:rsidR="001A06D8" w:rsidRPr="002C4786" w:rsidRDefault="00830E05" w:rsidP="001A06D8">
      <w:pPr>
        <w:pStyle w:val="a0"/>
        <w:numPr>
          <w:ilvl w:val="0"/>
          <w:numId w:val="0"/>
        </w:numPr>
        <w:spacing w:before="120" w:after="120"/>
        <w:ind w:firstLineChars="200" w:firstLine="420"/>
        <w:rPr>
          <w:color w:val="000000"/>
        </w:rPr>
      </w:pPr>
      <w:bookmarkStart w:id="156" w:name="_Toc515544461"/>
      <w:bookmarkStart w:id="157" w:name="_Toc515544504"/>
      <w:bookmarkStart w:id="158" w:name="_Toc515549841"/>
      <w:bookmarkStart w:id="159" w:name="_Toc515622913"/>
      <w:bookmarkStart w:id="160" w:name="_Toc515623225"/>
      <w:r>
        <w:rPr>
          <w:rFonts w:hint="eastAsia"/>
          <w:color w:val="000000"/>
        </w:rPr>
        <w:t>高温高压处理</w:t>
      </w:r>
      <w:r w:rsidR="001A06D8" w:rsidRPr="002C4786">
        <w:rPr>
          <w:rFonts w:hint="eastAsia"/>
          <w:color w:val="000000"/>
        </w:rPr>
        <w:t xml:space="preserve"> </w:t>
      </w:r>
      <w:bookmarkEnd w:id="156"/>
      <w:bookmarkEnd w:id="157"/>
      <w:bookmarkEnd w:id="158"/>
      <w:bookmarkEnd w:id="159"/>
      <w:bookmarkEnd w:id="160"/>
      <w:r w:rsidRPr="00A97B92">
        <w:rPr>
          <w:rFonts w:ascii="Times New Roman" w:hint="eastAsia"/>
          <w:b/>
          <w:color w:val="000000"/>
        </w:rPr>
        <w:t xml:space="preserve">high pressure and high </w:t>
      </w:r>
      <w:r w:rsidRPr="00A97B92">
        <w:rPr>
          <w:rFonts w:ascii="Times New Roman"/>
          <w:b/>
          <w:color w:val="000000"/>
        </w:rPr>
        <w:t>temperature</w:t>
      </w:r>
      <w:r>
        <w:rPr>
          <w:rFonts w:ascii="Times New Roman" w:hint="eastAsia"/>
          <w:b/>
          <w:color w:val="000000"/>
        </w:rPr>
        <w:t xml:space="preserve"> treatment</w:t>
      </w:r>
    </w:p>
    <w:p w:rsidR="001A06D8" w:rsidRPr="002C4786" w:rsidRDefault="00830E05" w:rsidP="001A06D8">
      <w:pPr>
        <w:pStyle w:val="afb"/>
        <w:rPr>
          <w:color w:val="000000"/>
        </w:rPr>
      </w:pPr>
      <w:bookmarkStart w:id="161" w:name="OLE_LINK1"/>
      <w:bookmarkStart w:id="162" w:name="OLE_LINK2"/>
      <w:r>
        <w:rPr>
          <w:rFonts w:hint="eastAsia"/>
          <w:szCs w:val="21"/>
        </w:rPr>
        <w:t>在高温高压环境</w:t>
      </w:r>
      <w:r w:rsidR="00601684">
        <w:rPr>
          <w:rFonts w:hint="eastAsia"/>
          <w:szCs w:val="21"/>
        </w:rPr>
        <w:t>下，</w:t>
      </w:r>
      <w:r w:rsidR="009C7FFD">
        <w:rPr>
          <w:rFonts w:hint="eastAsia"/>
          <w:szCs w:val="21"/>
        </w:rPr>
        <w:t>改善</w:t>
      </w:r>
      <w:r>
        <w:rPr>
          <w:rFonts w:hint="eastAsia"/>
          <w:szCs w:val="21"/>
        </w:rPr>
        <w:t>钻石颜色或净度的方法。简称</w:t>
      </w:r>
      <w:r>
        <w:rPr>
          <w:szCs w:val="21"/>
        </w:rPr>
        <w:t>HPHT</w:t>
      </w:r>
      <w:r>
        <w:rPr>
          <w:rFonts w:hint="eastAsia"/>
          <w:szCs w:val="21"/>
        </w:rPr>
        <w:t>处理。</w:t>
      </w:r>
      <w:bookmarkEnd w:id="161"/>
      <w:bookmarkEnd w:id="162"/>
    </w:p>
    <w:p w:rsidR="001A06D8" w:rsidRPr="002C4786" w:rsidRDefault="001A06D8" w:rsidP="001A06D8">
      <w:pPr>
        <w:pStyle w:val="a0"/>
        <w:spacing w:before="120" w:after="120"/>
        <w:ind w:left="0"/>
        <w:rPr>
          <w:color w:val="000000"/>
        </w:rPr>
      </w:pPr>
      <w:bookmarkStart w:id="163" w:name="_Toc515544462"/>
      <w:bookmarkStart w:id="164" w:name="_Toc515544505"/>
      <w:bookmarkStart w:id="165" w:name="_Toc515549842"/>
      <w:bookmarkStart w:id="166" w:name="_Toc515622914"/>
      <w:bookmarkStart w:id="167" w:name="_Toc515623226"/>
      <w:bookmarkEnd w:id="163"/>
      <w:bookmarkEnd w:id="164"/>
      <w:bookmarkEnd w:id="165"/>
      <w:bookmarkEnd w:id="166"/>
      <w:bookmarkEnd w:id="167"/>
    </w:p>
    <w:p w:rsidR="001A06D8" w:rsidRPr="002C4786" w:rsidRDefault="00830E05" w:rsidP="001A06D8">
      <w:pPr>
        <w:pStyle w:val="a0"/>
        <w:numPr>
          <w:ilvl w:val="0"/>
          <w:numId w:val="0"/>
        </w:numPr>
        <w:spacing w:before="120" w:after="120"/>
        <w:ind w:firstLineChars="200" w:firstLine="420"/>
        <w:rPr>
          <w:rFonts w:ascii="Times New Roman"/>
          <w:b/>
          <w:color w:val="000000"/>
        </w:rPr>
      </w:pPr>
      <w:bookmarkStart w:id="168" w:name="_Toc515544463"/>
      <w:bookmarkStart w:id="169" w:name="_Toc515544506"/>
      <w:bookmarkStart w:id="170" w:name="_Toc515549843"/>
      <w:bookmarkStart w:id="171" w:name="_Toc515622915"/>
      <w:bookmarkStart w:id="172" w:name="_Toc515623227"/>
      <w:r>
        <w:rPr>
          <w:rFonts w:hint="eastAsia"/>
          <w:color w:val="000000"/>
        </w:rPr>
        <w:t>高温低压处理</w:t>
      </w:r>
      <w:r w:rsidRPr="002C4786">
        <w:rPr>
          <w:rFonts w:hint="eastAsia"/>
          <w:color w:val="000000"/>
        </w:rPr>
        <w:t xml:space="preserve"> </w:t>
      </w:r>
      <w:bookmarkEnd w:id="168"/>
      <w:bookmarkEnd w:id="169"/>
      <w:bookmarkEnd w:id="170"/>
      <w:bookmarkEnd w:id="171"/>
      <w:bookmarkEnd w:id="172"/>
      <w:r>
        <w:rPr>
          <w:rFonts w:ascii="Times New Roman" w:hint="eastAsia"/>
          <w:b/>
          <w:color w:val="000000"/>
        </w:rPr>
        <w:t>low</w:t>
      </w:r>
      <w:r w:rsidRPr="00A97B92">
        <w:rPr>
          <w:rFonts w:ascii="Times New Roman" w:hint="eastAsia"/>
          <w:b/>
          <w:color w:val="000000"/>
        </w:rPr>
        <w:t xml:space="preserve"> pressure and high </w:t>
      </w:r>
      <w:r w:rsidRPr="00A97B92">
        <w:rPr>
          <w:rFonts w:ascii="Times New Roman"/>
          <w:b/>
          <w:color w:val="000000"/>
        </w:rPr>
        <w:t>temperature</w:t>
      </w:r>
      <w:r>
        <w:rPr>
          <w:rFonts w:ascii="Times New Roman" w:hint="eastAsia"/>
          <w:b/>
          <w:color w:val="000000"/>
        </w:rPr>
        <w:t xml:space="preserve"> treatment</w:t>
      </w:r>
    </w:p>
    <w:p w:rsidR="001A06D8" w:rsidRDefault="00601684" w:rsidP="001A06D8">
      <w:pPr>
        <w:pStyle w:val="afb"/>
        <w:rPr>
          <w:color w:val="000000"/>
        </w:rPr>
      </w:pPr>
      <w:r>
        <w:rPr>
          <w:rFonts w:hint="eastAsia"/>
          <w:szCs w:val="21"/>
        </w:rPr>
        <w:t>在高温低压环境下，</w:t>
      </w:r>
      <w:r w:rsidR="009C7FFD">
        <w:rPr>
          <w:rFonts w:hint="eastAsia"/>
          <w:szCs w:val="21"/>
        </w:rPr>
        <w:t>改善</w:t>
      </w:r>
      <w:r>
        <w:rPr>
          <w:rFonts w:hint="eastAsia"/>
          <w:szCs w:val="21"/>
        </w:rPr>
        <w:t>钻石颜色或净度的方法。简称L</w:t>
      </w:r>
      <w:r>
        <w:rPr>
          <w:szCs w:val="21"/>
        </w:rPr>
        <w:t>PHT</w:t>
      </w:r>
      <w:r>
        <w:rPr>
          <w:rFonts w:hint="eastAsia"/>
          <w:szCs w:val="21"/>
        </w:rPr>
        <w:t>处理。</w:t>
      </w:r>
    </w:p>
    <w:p w:rsidR="00830E05" w:rsidRPr="002C4786" w:rsidRDefault="00830E05" w:rsidP="00830E05">
      <w:pPr>
        <w:pStyle w:val="a0"/>
        <w:spacing w:before="120" w:after="120"/>
        <w:ind w:left="0"/>
        <w:rPr>
          <w:color w:val="000000"/>
        </w:rPr>
      </w:pPr>
    </w:p>
    <w:p w:rsidR="00830E05" w:rsidRPr="002C4786" w:rsidRDefault="00830E05" w:rsidP="00830E05">
      <w:pPr>
        <w:pStyle w:val="a0"/>
        <w:numPr>
          <w:ilvl w:val="0"/>
          <w:numId w:val="0"/>
        </w:numPr>
        <w:spacing w:before="120" w:after="120"/>
        <w:ind w:firstLineChars="200" w:firstLine="420"/>
        <w:rPr>
          <w:rFonts w:ascii="Times New Roman"/>
          <w:b/>
          <w:color w:val="000000"/>
        </w:rPr>
      </w:pPr>
      <w:r>
        <w:rPr>
          <w:rFonts w:hint="eastAsia"/>
          <w:color w:val="000000"/>
        </w:rPr>
        <w:t>辐照处理</w:t>
      </w:r>
      <w:r w:rsidRPr="002C4786">
        <w:rPr>
          <w:rFonts w:hint="eastAsia"/>
          <w:color w:val="000000"/>
        </w:rPr>
        <w:t xml:space="preserve"> </w:t>
      </w:r>
      <w:r>
        <w:rPr>
          <w:rFonts w:ascii="Times New Roman" w:hint="eastAsia"/>
          <w:b/>
          <w:color w:val="000000"/>
        </w:rPr>
        <w:t>irradiation treatment</w:t>
      </w:r>
    </w:p>
    <w:p w:rsidR="00830E05" w:rsidRDefault="00F03A05" w:rsidP="00830E05">
      <w:pPr>
        <w:pStyle w:val="afb"/>
        <w:rPr>
          <w:color w:val="000000"/>
        </w:rPr>
      </w:pPr>
      <w:r w:rsidRPr="00F44483">
        <w:rPr>
          <w:rFonts w:hint="eastAsia"/>
          <w:color w:val="000000"/>
        </w:rPr>
        <w:t>在高能射线源</w:t>
      </w:r>
      <w:r w:rsidR="00F44483" w:rsidRPr="00F44483">
        <w:rPr>
          <w:rFonts w:hint="eastAsia"/>
          <w:color w:val="000000"/>
        </w:rPr>
        <w:t>辐射</w:t>
      </w:r>
      <w:r w:rsidRPr="00F44483">
        <w:rPr>
          <w:rFonts w:hint="eastAsia"/>
          <w:color w:val="000000"/>
        </w:rPr>
        <w:t>下</w:t>
      </w:r>
      <w:r w:rsidR="00C0732E" w:rsidRPr="00F44483">
        <w:rPr>
          <w:rFonts w:hint="eastAsia"/>
          <w:color w:val="000000"/>
        </w:rPr>
        <w:t>，</w:t>
      </w:r>
      <w:r w:rsidRPr="00F44483">
        <w:rPr>
          <w:rFonts w:hint="eastAsia"/>
          <w:color w:val="000000"/>
        </w:rPr>
        <w:t>钻石</w:t>
      </w:r>
      <w:r w:rsidR="00F44483" w:rsidRPr="00F44483">
        <w:rPr>
          <w:rFonts w:hint="eastAsia"/>
          <w:color w:val="000000"/>
        </w:rPr>
        <w:t>因产生</w:t>
      </w:r>
      <w:r w:rsidRPr="00F44483">
        <w:rPr>
          <w:rFonts w:hint="eastAsia"/>
          <w:color w:val="000000"/>
        </w:rPr>
        <w:t>色心等晶格缺陷而改变</w:t>
      </w:r>
      <w:r w:rsidR="00F44483" w:rsidRPr="00F44483">
        <w:rPr>
          <w:rFonts w:hint="eastAsia"/>
          <w:color w:val="000000"/>
        </w:rPr>
        <w:t>颜色</w:t>
      </w:r>
      <w:r w:rsidR="00B14CF5" w:rsidRPr="00F44483">
        <w:rPr>
          <w:rFonts w:hint="eastAsia"/>
          <w:color w:val="000000"/>
        </w:rPr>
        <w:t>。</w:t>
      </w:r>
    </w:p>
    <w:p w:rsidR="00B14CF5" w:rsidRPr="002C4786" w:rsidRDefault="00B14CF5" w:rsidP="00B14CF5">
      <w:pPr>
        <w:pStyle w:val="a0"/>
        <w:spacing w:before="120" w:after="120"/>
        <w:ind w:left="0"/>
        <w:rPr>
          <w:color w:val="000000"/>
        </w:rPr>
      </w:pPr>
    </w:p>
    <w:p w:rsidR="00B14CF5" w:rsidRPr="002C4786" w:rsidRDefault="00B14CF5" w:rsidP="00B14CF5">
      <w:pPr>
        <w:pStyle w:val="a0"/>
        <w:numPr>
          <w:ilvl w:val="0"/>
          <w:numId w:val="0"/>
        </w:numPr>
        <w:spacing w:before="120" w:after="120"/>
        <w:ind w:firstLineChars="200" w:firstLine="420"/>
        <w:rPr>
          <w:rFonts w:ascii="Times New Roman"/>
          <w:b/>
          <w:color w:val="000000"/>
        </w:rPr>
      </w:pPr>
      <w:proofErr w:type="gramStart"/>
      <w:r>
        <w:rPr>
          <w:rFonts w:hint="eastAsia"/>
          <w:color w:val="000000"/>
        </w:rPr>
        <w:lastRenderedPageBreak/>
        <w:t>多过程</w:t>
      </w:r>
      <w:proofErr w:type="gramEnd"/>
      <w:r>
        <w:rPr>
          <w:rFonts w:hint="eastAsia"/>
          <w:color w:val="000000"/>
        </w:rPr>
        <w:t>处理</w:t>
      </w:r>
      <w:r w:rsidRPr="002C4786">
        <w:rPr>
          <w:rFonts w:hint="eastAsia"/>
          <w:color w:val="000000"/>
        </w:rPr>
        <w:t xml:space="preserve"> </w:t>
      </w:r>
      <w:r w:rsidR="001A604B">
        <w:rPr>
          <w:rFonts w:hint="eastAsia"/>
          <w:color w:val="000000"/>
        </w:rPr>
        <w:t xml:space="preserve"> </w:t>
      </w:r>
      <w:r w:rsidR="001A604B">
        <w:rPr>
          <w:rFonts w:ascii="Times New Roman" w:hint="eastAsia"/>
          <w:b/>
          <w:color w:val="000000"/>
        </w:rPr>
        <w:t>m</w:t>
      </w:r>
      <w:r w:rsidR="001A604B" w:rsidRPr="001A604B">
        <w:rPr>
          <w:rFonts w:ascii="Times New Roman"/>
          <w:b/>
          <w:color w:val="000000"/>
        </w:rPr>
        <w:t>ultistep</w:t>
      </w:r>
      <w:r>
        <w:rPr>
          <w:rFonts w:ascii="Times New Roman" w:hint="eastAsia"/>
          <w:b/>
          <w:color w:val="000000"/>
        </w:rPr>
        <w:t xml:space="preserve"> treatment</w:t>
      </w:r>
    </w:p>
    <w:p w:rsidR="00601684" w:rsidRDefault="001A604B" w:rsidP="001A06D8">
      <w:pPr>
        <w:pStyle w:val="afb"/>
        <w:rPr>
          <w:color w:val="000000"/>
        </w:rPr>
      </w:pPr>
      <w:r>
        <w:rPr>
          <w:rFonts w:hint="eastAsia"/>
          <w:color w:val="000000"/>
        </w:rPr>
        <w:t>对钻石进行两种或两种以上的处理过程，如HPHT+辐照+热处理。</w:t>
      </w:r>
    </w:p>
    <w:p w:rsidR="006A5303" w:rsidRDefault="006A5303" w:rsidP="00F44483">
      <w:pPr>
        <w:pStyle w:val="a0"/>
        <w:spacing w:before="120" w:after="120"/>
        <w:ind w:left="0"/>
        <w:rPr>
          <w:color w:val="000000"/>
        </w:rPr>
      </w:pPr>
    </w:p>
    <w:p w:rsidR="00F44483" w:rsidRPr="006A5303" w:rsidRDefault="00F44483" w:rsidP="006A5303">
      <w:pPr>
        <w:pStyle w:val="a0"/>
        <w:numPr>
          <w:ilvl w:val="0"/>
          <w:numId w:val="0"/>
        </w:numPr>
        <w:spacing w:before="120" w:after="120"/>
        <w:ind w:firstLineChars="200" w:firstLine="420"/>
        <w:rPr>
          <w:rFonts w:ascii="Times New Roman"/>
          <w:b/>
          <w:color w:val="000000"/>
        </w:rPr>
      </w:pPr>
      <w:r w:rsidRPr="00FB4352">
        <w:rPr>
          <w:rFonts w:hint="eastAsia"/>
          <w:color w:val="000000"/>
        </w:rPr>
        <w:t>晶格缺陷</w:t>
      </w:r>
      <w:r w:rsidR="006A5303">
        <w:rPr>
          <w:rFonts w:hint="eastAsia"/>
          <w:color w:val="000000"/>
        </w:rPr>
        <w:t xml:space="preserve"> </w:t>
      </w:r>
      <w:r w:rsidR="006A5303" w:rsidRPr="006A5303">
        <w:rPr>
          <w:rFonts w:ascii="Times New Roman" w:hint="eastAsia"/>
          <w:b/>
          <w:color w:val="000000"/>
        </w:rPr>
        <w:t>lattice defects</w:t>
      </w:r>
    </w:p>
    <w:p w:rsidR="006A5303" w:rsidRPr="006A5303" w:rsidRDefault="006A5303" w:rsidP="006A5303">
      <w:pPr>
        <w:pStyle w:val="afb"/>
      </w:pPr>
      <w:r w:rsidRPr="006A5303">
        <w:rPr>
          <w:rFonts w:hint="eastAsia"/>
          <w:color w:val="000000"/>
        </w:rPr>
        <w:t>钻石</w:t>
      </w:r>
      <w:r w:rsidRPr="006A5303">
        <w:rPr>
          <w:color w:val="000000"/>
        </w:rPr>
        <w:t>中的碳原子排列受到晶体形成条件、</w:t>
      </w:r>
      <w:hyperlink r:id="rId8" w:tgtFrame="_blank" w:history="1">
        <w:r w:rsidRPr="006A5303">
          <w:rPr>
            <w:color w:val="000000"/>
          </w:rPr>
          <w:t>原子</w:t>
        </w:r>
      </w:hyperlink>
      <w:r w:rsidRPr="006A5303">
        <w:rPr>
          <w:color w:val="000000"/>
        </w:rPr>
        <w:t>热运动，杂质填充</w:t>
      </w:r>
      <w:r w:rsidRPr="006A5303">
        <w:rPr>
          <w:rFonts w:hint="eastAsia"/>
          <w:color w:val="000000"/>
        </w:rPr>
        <w:t>及</w:t>
      </w:r>
      <w:r w:rsidRPr="006A5303">
        <w:rPr>
          <w:color w:val="000000"/>
        </w:rPr>
        <w:t>其它条件的影响，导致结构偏离了理想晶体结构的区域。包括点缺陷</w:t>
      </w:r>
      <w:r w:rsidRPr="006A5303">
        <w:rPr>
          <w:rFonts w:hint="eastAsia"/>
          <w:color w:val="000000"/>
        </w:rPr>
        <w:t>、</w:t>
      </w:r>
      <w:r w:rsidRPr="006A5303">
        <w:rPr>
          <w:color w:val="000000"/>
        </w:rPr>
        <w:t>线缺陷和面缺陷三种类型</w:t>
      </w:r>
      <w:r w:rsidRPr="006A5303">
        <w:rPr>
          <w:rFonts w:hint="eastAsia"/>
          <w:color w:val="000000"/>
        </w:rPr>
        <w:t>。</w:t>
      </w:r>
    </w:p>
    <w:p w:rsidR="006A5303" w:rsidRDefault="006A5303" w:rsidP="00FB4352">
      <w:pPr>
        <w:pStyle w:val="a0"/>
        <w:spacing w:before="120" w:after="120"/>
        <w:ind w:left="0"/>
        <w:rPr>
          <w:color w:val="000000"/>
        </w:rPr>
      </w:pPr>
    </w:p>
    <w:p w:rsidR="00A24808" w:rsidRDefault="00A24808" w:rsidP="006A5303">
      <w:pPr>
        <w:pStyle w:val="a0"/>
        <w:numPr>
          <w:ilvl w:val="0"/>
          <w:numId w:val="0"/>
        </w:numPr>
        <w:spacing w:before="120" w:after="120"/>
        <w:ind w:firstLineChars="200" w:firstLine="420"/>
        <w:rPr>
          <w:color w:val="000000"/>
        </w:rPr>
      </w:pPr>
      <w:r w:rsidRPr="00FB4352">
        <w:rPr>
          <w:rFonts w:hint="eastAsia"/>
          <w:color w:val="000000"/>
        </w:rPr>
        <w:t>生长分区</w:t>
      </w:r>
      <w:r w:rsidR="006A5303">
        <w:rPr>
          <w:rFonts w:hint="eastAsia"/>
          <w:color w:val="000000"/>
        </w:rPr>
        <w:t xml:space="preserve"> </w:t>
      </w:r>
      <w:r w:rsidR="006A5303" w:rsidRPr="006A5303">
        <w:rPr>
          <w:rFonts w:ascii="Times New Roman"/>
          <w:b/>
          <w:color w:val="000000"/>
        </w:rPr>
        <w:t>growth sector structure</w:t>
      </w:r>
    </w:p>
    <w:p w:rsidR="006A5303" w:rsidRPr="006A5303" w:rsidRDefault="006A5303" w:rsidP="006A5303">
      <w:pPr>
        <w:pStyle w:val="afb"/>
        <w:rPr>
          <w:color w:val="000000"/>
        </w:rPr>
      </w:pPr>
      <w:r w:rsidRPr="006A5303">
        <w:rPr>
          <w:rFonts w:hint="eastAsia"/>
          <w:color w:val="000000"/>
        </w:rPr>
        <w:t>HPHT合成钻石在阴极发光或超短紫外线照射下，呈现出来的反映其生长形成特征的几何生长结构。</w:t>
      </w:r>
    </w:p>
    <w:p w:rsidR="006A5303" w:rsidRDefault="006A5303" w:rsidP="00FB4352">
      <w:pPr>
        <w:pStyle w:val="a0"/>
        <w:spacing w:before="120" w:after="120"/>
        <w:ind w:left="0"/>
        <w:rPr>
          <w:color w:val="000000"/>
        </w:rPr>
      </w:pPr>
    </w:p>
    <w:p w:rsidR="00A24808" w:rsidRPr="006A5303" w:rsidRDefault="00A24808" w:rsidP="006A5303">
      <w:pPr>
        <w:pStyle w:val="a0"/>
        <w:numPr>
          <w:ilvl w:val="0"/>
          <w:numId w:val="0"/>
        </w:numPr>
        <w:spacing w:before="120" w:after="120"/>
        <w:ind w:firstLineChars="200" w:firstLine="420"/>
        <w:rPr>
          <w:rFonts w:ascii="Times New Roman"/>
          <w:b/>
          <w:color w:val="000000"/>
        </w:rPr>
      </w:pPr>
      <w:r w:rsidRPr="00FB4352">
        <w:rPr>
          <w:rFonts w:hint="eastAsia"/>
          <w:color w:val="000000"/>
        </w:rPr>
        <w:t>层状生长</w:t>
      </w:r>
      <w:r w:rsidR="006A5303">
        <w:rPr>
          <w:rFonts w:hint="eastAsia"/>
          <w:color w:val="000000"/>
        </w:rPr>
        <w:t xml:space="preserve"> </w:t>
      </w:r>
      <w:r w:rsidR="006A5303" w:rsidRPr="006A5303">
        <w:rPr>
          <w:rFonts w:ascii="Times New Roman" w:hint="eastAsia"/>
          <w:b/>
          <w:color w:val="000000"/>
        </w:rPr>
        <w:t>layered growth</w:t>
      </w:r>
    </w:p>
    <w:p w:rsidR="006A5303" w:rsidRPr="006A5303" w:rsidRDefault="006A5303" w:rsidP="006A5303">
      <w:pPr>
        <w:pStyle w:val="afb"/>
        <w:rPr>
          <w:color w:val="000000"/>
        </w:rPr>
      </w:pPr>
      <w:r w:rsidRPr="006A5303">
        <w:rPr>
          <w:rFonts w:hint="eastAsia"/>
          <w:color w:val="000000"/>
        </w:rPr>
        <w:t>CVD合成钻石在阴极发光或超短紫外线照射下，在平行于（100）方向上观察到的反映其特征的层状生长纹理。</w:t>
      </w:r>
    </w:p>
    <w:p w:rsidR="006A5303" w:rsidRDefault="006A5303" w:rsidP="00FB4352">
      <w:pPr>
        <w:pStyle w:val="a0"/>
        <w:spacing w:before="120" w:after="120"/>
        <w:ind w:left="0"/>
        <w:rPr>
          <w:color w:val="000000"/>
        </w:rPr>
      </w:pPr>
    </w:p>
    <w:p w:rsidR="00A24808" w:rsidRDefault="006A5303" w:rsidP="006A5303">
      <w:pPr>
        <w:pStyle w:val="a0"/>
        <w:numPr>
          <w:ilvl w:val="0"/>
          <w:numId w:val="0"/>
        </w:numPr>
        <w:spacing w:before="120" w:after="120"/>
        <w:ind w:firstLineChars="200" w:firstLine="420"/>
        <w:rPr>
          <w:color w:val="000000"/>
        </w:rPr>
      </w:pPr>
      <w:r>
        <w:rPr>
          <w:rFonts w:hint="eastAsia"/>
          <w:color w:val="000000"/>
        </w:rPr>
        <w:t>金属触媒</w:t>
      </w:r>
      <w:r w:rsidRPr="006A5303">
        <w:rPr>
          <w:rFonts w:ascii="Times New Roman" w:hint="eastAsia"/>
          <w:b/>
          <w:color w:val="000000"/>
        </w:rPr>
        <w:t xml:space="preserve"> </w:t>
      </w:r>
      <w:r w:rsidRPr="006A5303">
        <w:rPr>
          <w:rFonts w:ascii="Times New Roman"/>
          <w:b/>
          <w:color w:val="000000"/>
        </w:rPr>
        <w:t>metallic solvent</w:t>
      </w:r>
    </w:p>
    <w:p w:rsidR="006A5303" w:rsidRPr="006A5303" w:rsidRDefault="006A5303" w:rsidP="006A5303">
      <w:pPr>
        <w:pStyle w:val="afb"/>
        <w:rPr>
          <w:color w:val="000000"/>
        </w:rPr>
      </w:pPr>
      <w:r w:rsidRPr="006A5303">
        <w:rPr>
          <w:rFonts w:hint="eastAsia"/>
          <w:color w:val="000000"/>
        </w:rPr>
        <w:t>HPHT合成钻石生长过程中使用的促使石墨转化为钻石的金属催化剂，如铁镍钴合金触媒、镍锰钴合金触媒。</w:t>
      </w:r>
    </w:p>
    <w:p w:rsidR="001A06D8" w:rsidRDefault="001A06D8" w:rsidP="001A06D8">
      <w:pPr>
        <w:pStyle w:val="a"/>
        <w:spacing w:before="240" w:after="240"/>
        <w:ind w:left="0"/>
      </w:pPr>
      <w:bookmarkStart w:id="173" w:name="_Toc515544464"/>
      <w:bookmarkStart w:id="174" w:name="_Toc515544465"/>
      <w:bookmarkStart w:id="175" w:name="_Toc515544507"/>
      <w:bookmarkStart w:id="176" w:name="_Toc515549844"/>
      <w:bookmarkStart w:id="177" w:name="_Toc515622916"/>
      <w:bookmarkStart w:id="178" w:name="_Toc515623228"/>
      <w:bookmarkStart w:id="179" w:name="_Toc401322963"/>
      <w:bookmarkStart w:id="180" w:name="_Toc408234290"/>
      <w:bookmarkStart w:id="181" w:name="_Toc408234343"/>
      <w:bookmarkStart w:id="182" w:name="_Toc408234374"/>
      <w:bookmarkStart w:id="183" w:name="_Toc408237910"/>
      <w:bookmarkStart w:id="184" w:name="_Toc408237943"/>
      <w:bookmarkStart w:id="185" w:name="_Toc408300977"/>
      <w:bookmarkStart w:id="186" w:name="_Toc408301012"/>
      <w:bookmarkStart w:id="187" w:name="_Toc408317451"/>
      <w:bookmarkStart w:id="188" w:name="_Toc408317497"/>
      <w:bookmarkStart w:id="189" w:name="_Toc408317551"/>
      <w:bookmarkStart w:id="190" w:name="_Toc410031018"/>
      <w:bookmarkStart w:id="191" w:name="_Toc410031375"/>
      <w:bookmarkStart w:id="192" w:name="_Toc410049956"/>
      <w:bookmarkStart w:id="193" w:name="_Toc410649690"/>
      <w:bookmarkStart w:id="194" w:name="_Toc411778208"/>
      <w:bookmarkStart w:id="195" w:name="_Toc411780851"/>
      <w:bookmarkStart w:id="196" w:name="_Toc413156208"/>
      <w:bookmarkStart w:id="197" w:name="_Toc467228925"/>
      <w:bookmarkStart w:id="198" w:name="_Toc467490502"/>
      <w:bookmarkStart w:id="199" w:name="_Toc467501489"/>
      <w:bookmarkStart w:id="200" w:name="_Toc467653717"/>
      <w:bookmarkStart w:id="201" w:name="_Toc467660685"/>
      <w:bookmarkStart w:id="202" w:name="_Toc515544466"/>
      <w:bookmarkStart w:id="203" w:name="_Toc515544508"/>
      <w:bookmarkStart w:id="204" w:name="_Toc515549845"/>
      <w:bookmarkStart w:id="205" w:name="_Toc515622917"/>
      <w:bookmarkStart w:id="206" w:name="_Toc515623229"/>
      <w:bookmarkEnd w:id="173"/>
      <w:bookmarkEnd w:id="174"/>
      <w:bookmarkEnd w:id="175"/>
      <w:bookmarkEnd w:id="176"/>
      <w:bookmarkEnd w:id="177"/>
      <w:bookmarkEnd w:id="178"/>
      <w:r w:rsidRPr="0011335C">
        <w:rPr>
          <w:rFonts w:hint="eastAsia"/>
        </w:rPr>
        <w:t>鉴定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F30E3B">
        <w:rPr>
          <w:rFonts w:hint="eastAsia"/>
        </w:rPr>
        <w:t>特征</w:t>
      </w:r>
    </w:p>
    <w:p w:rsidR="0073348A" w:rsidRPr="00E1062F" w:rsidRDefault="0073348A" w:rsidP="0073348A">
      <w:pPr>
        <w:pStyle w:val="a0"/>
        <w:spacing w:before="120" w:after="120"/>
        <w:ind w:left="0"/>
        <w:rPr>
          <w:color w:val="000000" w:themeColor="text1"/>
        </w:rPr>
      </w:pPr>
      <w:r w:rsidRPr="00E1062F">
        <w:rPr>
          <w:rFonts w:hint="eastAsia"/>
          <w:color w:val="000000" w:themeColor="text1"/>
        </w:rPr>
        <w:t>材料名称</w:t>
      </w:r>
    </w:p>
    <w:p w:rsidR="0073348A" w:rsidRPr="00E1062F" w:rsidRDefault="0073348A" w:rsidP="0073348A">
      <w:pPr>
        <w:pStyle w:val="afb"/>
        <w:rPr>
          <w:rFonts w:hAnsi="宋体"/>
          <w:noProof w:val="0"/>
          <w:color w:val="000000" w:themeColor="text1"/>
        </w:rPr>
      </w:pPr>
      <w:r w:rsidRPr="00E1062F">
        <w:rPr>
          <w:rFonts w:hint="eastAsia"/>
          <w:color w:val="000000" w:themeColor="text1"/>
        </w:rPr>
        <w:t>材料名称为合成</w:t>
      </w:r>
      <w:r w:rsidR="002D66BE">
        <w:rPr>
          <w:rFonts w:hint="eastAsia"/>
          <w:color w:val="000000" w:themeColor="text1"/>
        </w:rPr>
        <w:t>金刚石</w:t>
      </w:r>
      <w:r w:rsidRPr="00E1062F">
        <w:rPr>
          <w:rFonts w:hAnsi="宋体" w:hint="eastAsia"/>
          <w:noProof w:val="0"/>
          <w:color w:val="000000" w:themeColor="text1"/>
        </w:rPr>
        <w:t>。</w:t>
      </w:r>
    </w:p>
    <w:p w:rsidR="0073348A" w:rsidRPr="00E1062F" w:rsidRDefault="0073348A" w:rsidP="0073348A">
      <w:pPr>
        <w:pStyle w:val="a0"/>
        <w:spacing w:before="120" w:after="120"/>
        <w:ind w:left="0"/>
        <w:rPr>
          <w:color w:val="000000" w:themeColor="text1"/>
        </w:rPr>
      </w:pPr>
      <w:r w:rsidRPr="00E1062F">
        <w:rPr>
          <w:rFonts w:hint="eastAsia"/>
          <w:color w:val="000000" w:themeColor="text1"/>
        </w:rPr>
        <w:t>材料性质</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化学成分：C</w:t>
      </w:r>
      <w:r w:rsidR="00ED4A18" w:rsidRPr="00E1062F">
        <w:rPr>
          <w:rFonts w:hAnsi="宋体" w:hint="eastAsia"/>
          <w:noProof w:val="0"/>
          <w:color w:val="000000" w:themeColor="text1"/>
        </w:rPr>
        <w:t>，</w:t>
      </w:r>
      <w:r w:rsidRPr="00E1062F">
        <w:rPr>
          <w:rFonts w:hAnsi="宋体" w:hint="eastAsia"/>
          <w:noProof w:val="0"/>
          <w:color w:val="000000" w:themeColor="text1"/>
        </w:rPr>
        <w:t>可含有N、B、H、</w:t>
      </w:r>
      <w:r w:rsidR="005B53B2" w:rsidRPr="00E1062F">
        <w:rPr>
          <w:rFonts w:hAnsi="宋体" w:hint="eastAsia"/>
          <w:noProof w:val="0"/>
          <w:color w:val="000000" w:themeColor="text1"/>
        </w:rPr>
        <w:t>Ni、</w:t>
      </w:r>
      <w:r w:rsidRPr="00E1062F">
        <w:rPr>
          <w:rFonts w:hAnsi="宋体" w:hint="eastAsia"/>
          <w:noProof w:val="0"/>
          <w:color w:val="000000" w:themeColor="text1"/>
        </w:rPr>
        <w:t>Fe、</w:t>
      </w:r>
      <w:r w:rsidR="005B53B2">
        <w:rPr>
          <w:rFonts w:hAnsi="宋体" w:hint="eastAsia"/>
          <w:noProof w:val="0"/>
          <w:color w:val="000000" w:themeColor="text1"/>
        </w:rPr>
        <w:t>Co、</w:t>
      </w:r>
      <w:r w:rsidRPr="00E1062F">
        <w:rPr>
          <w:rFonts w:hAnsi="宋体" w:hint="eastAsia"/>
          <w:noProof w:val="0"/>
          <w:color w:val="000000" w:themeColor="text1"/>
        </w:rPr>
        <w:t>Si等微量元素。</w:t>
      </w:r>
    </w:p>
    <w:p w:rsidR="00ED4A18" w:rsidRPr="00E1062F" w:rsidRDefault="00ED4A18" w:rsidP="0073348A">
      <w:pPr>
        <w:pStyle w:val="afb"/>
        <w:rPr>
          <w:rFonts w:hAnsi="宋体"/>
          <w:noProof w:val="0"/>
          <w:color w:val="000000" w:themeColor="text1"/>
        </w:rPr>
      </w:pP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结晶状态：晶质体。</w:t>
      </w:r>
    </w:p>
    <w:p w:rsidR="0073348A" w:rsidRPr="00E1062F" w:rsidRDefault="0073348A" w:rsidP="00ED4A18">
      <w:pPr>
        <w:pStyle w:val="afb"/>
        <w:ind w:firstLineChars="700" w:firstLine="1470"/>
        <w:rPr>
          <w:rFonts w:hAnsi="宋体"/>
          <w:noProof w:val="0"/>
          <w:color w:val="000000" w:themeColor="text1"/>
        </w:rPr>
      </w:pPr>
      <w:proofErr w:type="gramStart"/>
      <w:r w:rsidRPr="00E1062F">
        <w:rPr>
          <w:rFonts w:hAnsi="宋体" w:hint="eastAsia"/>
          <w:noProof w:val="0"/>
          <w:color w:val="000000" w:themeColor="text1"/>
        </w:rPr>
        <w:t>晶</w:t>
      </w:r>
      <w:proofErr w:type="gramEnd"/>
      <w:r w:rsidRPr="00E1062F">
        <w:rPr>
          <w:rFonts w:hAnsi="宋体" w:hint="eastAsia"/>
          <w:noProof w:val="0"/>
          <w:color w:val="000000" w:themeColor="text1"/>
        </w:rPr>
        <w:t xml:space="preserve">    系：等轴晶系。</w:t>
      </w:r>
    </w:p>
    <w:p w:rsidR="0073348A" w:rsidRPr="00E1062F" w:rsidRDefault="0073348A" w:rsidP="00C926A7">
      <w:pPr>
        <w:pStyle w:val="afb"/>
        <w:ind w:leftChars="700" w:left="1470" w:firstLineChars="0" w:firstLine="0"/>
        <w:rPr>
          <w:rFonts w:hAnsi="宋体"/>
          <w:noProof w:val="0"/>
          <w:color w:val="000000" w:themeColor="text1"/>
        </w:rPr>
      </w:pPr>
      <w:r w:rsidRPr="00E1062F">
        <w:rPr>
          <w:rFonts w:hAnsi="宋体" w:hint="eastAsia"/>
          <w:noProof w:val="0"/>
          <w:color w:val="000000" w:themeColor="text1"/>
        </w:rPr>
        <w:t>晶体习性：</w:t>
      </w:r>
      <w:r w:rsidR="005A15B0" w:rsidRPr="00E1062F">
        <w:rPr>
          <w:rFonts w:hAnsi="宋体" w:hint="eastAsia"/>
          <w:noProof w:val="0"/>
          <w:color w:val="000000" w:themeColor="text1"/>
        </w:rPr>
        <w:t>HPHT</w:t>
      </w:r>
      <w:r w:rsidRPr="00E1062F">
        <w:rPr>
          <w:rFonts w:hAnsi="宋体" w:hint="eastAsia"/>
          <w:noProof w:val="0"/>
          <w:color w:val="000000" w:themeColor="text1"/>
        </w:rPr>
        <w:t>合成钻石多为八面体{111}与立方体{100}的聚形，晶面常出现树枝状、阶梯状生长纹；</w:t>
      </w:r>
      <w:r w:rsidR="005A15B0" w:rsidRPr="00E1062F">
        <w:rPr>
          <w:rFonts w:hAnsi="宋体" w:hint="eastAsia"/>
          <w:noProof w:val="0"/>
          <w:color w:val="000000" w:themeColor="text1"/>
        </w:rPr>
        <w:t>CVD</w:t>
      </w:r>
      <w:r w:rsidRPr="00E1062F">
        <w:rPr>
          <w:rFonts w:hAnsi="宋体" w:hint="eastAsia"/>
          <w:noProof w:val="0"/>
          <w:color w:val="000000" w:themeColor="text1"/>
        </w:rPr>
        <w:t>合成钻石呈板状，</w:t>
      </w:r>
      <w:r w:rsidR="002D66BE" w:rsidRPr="00E1062F">
        <w:rPr>
          <w:rFonts w:hAnsi="宋体" w:hint="eastAsia"/>
          <w:noProof w:val="0"/>
          <w:color w:val="000000" w:themeColor="text1"/>
        </w:rPr>
        <w:t>{</w:t>
      </w:r>
      <w:r w:rsidR="00ED4A18" w:rsidRPr="00E1062F">
        <w:rPr>
          <w:rFonts w:hAnsi="宋体" w:hint="eastAsia"/>
          <w:noProof w:val="0"/>
          <w:color w:val="000000" w:themeColor="text1"/>
        </w:rPr>
        <w:t>100</w:t>
      </w:r>
      <w:r w:rsidR="002D66BE" w:rsidRPr="00E1062F">
        <w:rPr>
          <w:rFonts w:hAnsi="宋体" w:hint="eastAsia"/>
          <w:noProof w:val="0"/>
          <w:color w:val="000000" w:themeColor="text1"/>
        </w:rPr>
        <w:t>}</w:t>
      </w:r>
      <w:r w:rsidR="00ED4A18" w:rsidRPr="00E1062F">
        <w:rPr>
          <w:rFonts w:hAnsi="宋体" w:hint="eastAsia"/>
          <w:noProof w:val="0"/>
          <w:color w:val="000000" w:themeColor="text1"/>
        </w:rPr>
        <w:t>晶面发育，</w:t>
      </w:r>
      <w:r w:rsidRPr="00E1062F">
        <w:rPr>
          <w:rFonts w:hAnsi="宋体" w:hint="eastAsia"/>
          <w:noProof w:val="0"/>
          <w:color w:val="000000" w:themeColor="text1"/>
        </w:rPr>
        <w:t>{111}和{110}</w:t>
      </w:r>
      <w:r w:rsidR="00ED4A18" w:rsidRPr="00E1062F">
        <w:rPr>
          <w:rFonts w:hAnsi="宋体" w:hint="eastAsia"/>
          <w:noProof w:val="0"/>
          <w:color w:val="000000" w:themeColor="text1"/>
        </w:rPr>
        <w:t>晶面</w:t>
      </w:r>
      <w:r w:rsidRPr="00E1062F">
        <w:rPr>
          <w:rFonts w:hAnsi="宋体" w:hint="eastAsia"/>
          <w:noProof w:val="0"/>
          <w:color w:val="000000" w:themeColor="text1"/>
        </w:rPr>
        <w:t>不发育。</w:t>
      </w:r>
    </w:p>
    <w:p w:rsidR="0073348A" w:rsidRPr="00E1062F" w:rsidRDefault="0073348A" w:rsidP="0073348A">
      <w:pPr>
        <w:pStyle w:val="afb"/>
        <w:rPr>
          <w:rFonts w:hAnsi="宋体"/>
          <w:noProof w:val="0"/>
          <w:color w:val="000000" w:themeColor="text1"/>
        </w:rPr>
      </w:pPr>
      <w:proofErr w:type="gramStart"/>
      <w:r w:rsidRPr="00E1062F">
        <w:rPr>
          <w:rFonts w:hAnsi="宋体" w:hint="eastAsia"/>
          <w:noProof w:val="0"/>
          <w:color w:val="000000" w:themeColor="text1"/>
        </w:rPr>
        <w:t>颜</w:t>
      </w:r>
      <w:proofErr w:type="gramEnd"/>
      <w:r w:rsidR="00ED4A18" w:rsidRPr="00E1062F">
        <w:rPr>
          <w:rFonts w:hAnsi="宋体" w:hint="eastAsia"/>
          <w:noProof w:val="0"/>
          <w:color w:val="000000" w:themeColor="text1"/>
        </w:rPr>
        <w:t xml:space="preserve">    </w:t>
      </w:r>
      <w:r w:rsidRPr="00E1062F">
        <w:rPr>
          <w:rFonts w:hAnsi="宋体" w:hint="eastAsia"/>
          <w:noProof w:val="0"/>
          <w:color w:val="000000" w:themeColor="text1"/>
        </w:rPr>
        <w:t>色：无色、黄色、蓝色、粉色、褐色、绿色</w:t>
      </w:r>
      <w:r w:rsidR="00A376CD" w:rsidRPr="00E1062F">
        <w:rPr>
          <w:rFonts w:hAnsi="宋体" w:hint="eastAsia"/>
          <w:noProof w:val="0"/>
          <w:color w:val="000000" w:themeColor="text1"/>
        </w:rPr>
        <w:t>等</w:t>
      </w:r>
      <w:r w:rsidRPr="00E1062F">
        <w:rPr>
          <w:rFonts w:hAnsi="宋体" w:hint="eastAsia"/>
          <w:noProof w:val="0"/>
          <w:color w:val="000000" w:themeColor="text1"/>
        </w:rPr>
        <w:t>。</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光    泽：金刚光泽。</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解    理：</w:t>
      </w:r>
      <w:r w:rsidR="003F0C9D" w:rsidRPr="00E1062F">
        <w:rPr>
          <w:rFonts w:hAnsi="宋体" w:hint="eastAsia"/>
          <w:noProof w:val="0"/>
          <w:color w:val="000000" w:themeColor="text1"/>
        </w:rPr>
        <w:t>{111}</w:t>
      </w:r>
      <w:r w:rsidR="00A376CD" w:rsidRPr="00E1062F">
        <w:rPr>
          <w:rFonts w:hAnsi="宋体" w:hint="eastAsia"/>
          <w:noProof w:val="0"/>
          <w:color w:val="000000" w:themeColor="text1"/>
        </w:rPr>
        <w:t>中等解理</w:t>
      </w:r>
      <w:r w:rsidRPr="00E1062F">
        <w:rPr>
          <w:rFonts w:hAnsi="宋体" w:hint="eastAsia"/>
          <w:noProof w:val="0"/>
          <w:color w:val="000000" w:themeColor="text1"/>
        </w:rPr>
        <w:t>。</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摩氏硬度：10。</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密    度：3.52（±0.01）g/cm</w:t>
      </w:r>
      <w:r w:rsidRPr="00E1062F">
        <w:rPr>
          <w:rFonts w:hAnsi="宋体" w:hint="eastAsia"/>
          <w:noProof w:val="0"/>
          <w:color w:val="000000" w:themeColor="text1"/>
          <w:vertAlign w:val="superscript"/>
        </w:rPr>
        <w:t>3</w:t>
      </w:r>
      <w:r w:rsidRPr="00E1062F">
        <w:rPr>
          <w:rFonts w:hAnsi="宋体" w:hint="eastAsia"/>
          <w:noProof w:val="0"/>
          <w:color w:val="000000" w:themeColor="text1"/>
        </w:rPr>
        <w:t>。</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光性特征：均质体，</w:t>
      </w:r>
      <w:r w:rsidR="003F0C9D" w:rsidRPr="00E1062F">
        <w:rPr>
          <w:rFonts w:hAnsi="宋体" w:hint="eastAsia"/>
          <w:noProof w:val="0"/>
          <w:color w:val="000000" w:themeColor="text1"/>
        </w:rPr>
        <w:t>正交偏光下</w:t>
      </w:r>
      <w:r w:rsidR="003F0C9D">
        <w:rPr>
          <w:rFonts w:hAnsi="宋体" w:hint="eastAsia"/>
          <w:noProof w:val="0"/>
          <w:color w:val="000000" w:themeColor="text1"/>
        </w:rPr>
        <w:t>可见异常消光现象</w:t>
      </w:r>
      <w:r w:rsidRPr="00E1062F">
        <w:rPr>
          <w:rFonts w:hAnsi="宋体" w:hint="eastAsia"/>
          <w:noProof w:val="0"/>
          <w:color w:val="000000" w:themeColor="text1"/>
        </w:rPr>
        <w:t>。</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多 色 性：无。</w:t>
      </w:r>
    </w:p>
    <w:p w:rsidR="0073348A" w:rsidRPr="00E1062F" w:rsidRDefault="0073348A" w:rsidP="0073348A">
      <w:pPr>
        <w:pStyle w:val="afb"/>
        <w:rPr>
          <w:rFonts w:hAnsi="宋体"/>
          <w:noProof w:val="0"/>
          <w:color w:val="000000" w:themeColor="text1"/>
        </w:rPr>
      </w:pPr>
      <w:r w:rsidRPr="00E1062F">
        <w:rPr>
          <w:rFonts w:hAnsi="宋体" w:hint="eastAsia"/>
          <w:noProof w:val="0"/>
          <w:color w:val="000000" w:themeColor="text1"/>
        </w:rPr>
        <w:t>折 射 率：2.417。</w:t>
      </w:r>
    </w:p>
    <w:p w:rsidR="00FB4352" w:rsidRPr="00075360" w:rsidRDefault="00B95133" w:rsidP="00624FFC">
      <w:pPr>
        <w:pStyle w:val="afb"/>
        <w:ind w:leftChars="199" w:left="1418" w:hangingChars="476" w:hanging="1000"/>
        <w:rPr>
          <w:rFonts w:hAnsi="宋体"/>
          <w:noProof w:val="0"/>
          <w:color w:val="000000" w:themeColor="text1"/>
        </w:rPr>
      </w:pPr>
      <w:r w:rsidRPr="00075360">
        <w:rPr>
          <w:rFonts w:hAnsi="宋体" w:hint="eastAsia"/>
          <w:noProof w:val="0"/>
          <w:color w:val="000000" w:themeColor="text1"/>
        </w:rPr>
        <w:t>放大检查：HPHT</w:t>
      </w:r>
      <w:r w:rsidR="00FB4352" w:rsidRPr="00075360">
        <w:rPr>
          <w:rFonts w:hint="eastAsia"/>
          <w:color w:val="000000" w:themeColor="text1"/>
        </w:rPr>
        <w:t>合成钻石</w:t>
      </w:r>
      <w:r w:rsidR="00FB4352" w:rsidRPr="00075360">
        <w:rPr>
          <w:rFonts w:hAnsi="宋体" w:hint="eastAsia"/>
          <w:noProof w:val="0"/>
          <w:color w:val="000000" w:themeColor="text1"/>
        </w:rPr>
        <w:t>：</w:t>
      </w:r>
      <w:r w:rsidR="00624FFC" w:rsidRPr="00075360">
        <w:rPr>
          <w:rFonts w:hint="eastAsia"/>
          <w:color w:val="000000" w:themeColor="text1"/>
        </w:rPr>
        <w:t>内部特征较少，有时可见金属触媒包体，呈云雾状分布的点状包体，与生长区相对应的色带或色块。</w:t>
      </w:r>
    </w:p>
    <w:p w:rsidR="00B95133" w:rsidRPr="00075360" w:rsidRDefault="00B95133" w:rsidP="00FB4352">
      <w:pPr>
        <w:pStyle w:val="afb"/>
        <w:ind w:firstLineChars="700" w:firstLine="1470"/>
        <w:rPr>
          <w:color w:val="000000" w:themeColor="text1"/>
        </w:rPr>
      </w:pPr>
      <w:r w:rsidRPr="00075360">
        <w:rPr>
          <w:rFonts w:hAnsi="宋体" w:hint="eastAsia"/>
          <w:noProof w:val="0"/>
          <w:color w:val="000000" w:themeColor="text1"/>
        </w:rPr>
        <w:t>CVD</w:t>
      </w:r>
      <w:r w:rsidR="00FB4352" w:rsidRPr="00075360">
        <w:rPr>
          <w:rFonts w:hint="eastAsia"/>
          <w:color w:val="000000" w:themeColor="text1"/>
        </w:rPr>
        <w:t>合成钻石</w:t>
      </w:r>
      <w:r w:rsidR="00FB4352" w:rsidRPr="00075360">
        <w:rPr>
          <w:rFonts w:hAnsi="宋体" w:hint="eastAsia"/>
          <w:noProof w:val="0"/>
          <w:color w:val="000000" w:themeColor="text1"/>
        </w:rPr>
        <w:t>：</w:t>
      </w:r>
      <w:r w:rsidR="00624FFC" w:rsidRPr="00075360">
        <w:rPr>
          <w:rFonts w:hAnsi="宋体" w:hint="eastAsia"/>
          <w:noProof w:val="0"/>
          <w:color w:val="000000" w:themeColor="text1"/>
        </w:rPr>
        <w:t>内部特征较少，有时可见点状包体。</w:t>
      </w:r>
    </w:p>
    <w:p w:rsidR="00112023" w:rsidRPr="00075360" w:rsidRDefault="00112023" w:rsidP="00112023">
      <w:pPr>
        <w:pStyle w:val="afb"/>
        <w:ind w:leftChars="200" w:left="1470" w:hangingChars="500" w:hanging="1050"/>
        <w:rPr>
          <w:rFonts w:hAnsi="宋体"/>
          <w:noProof w:val="0"/>
          <w:color w:val="000000" w:themeColor="text1"/>
        </w:rPr>
      </w:pPr>
      <w:r w:rsidRPr="00075360">
        <w:rPr>
          <w:rFonts w:hAnsi="宋体" w:hint="eastAsia"/>
          <w:noProof w:val="0"/>
          <w:color w:val="000000" w:themeColor="text1"/>
        </w:rPr>
        <w:t>紫外荧光：HPHT</w:t>
      </w:r>
      <w:r w:rsidRPr="00075360">
        <w:rPr>
          <w:rFonts w:hint="eastAsia"/>
          <w:color w:val="000000" w:themeColor="text1"/>
        </w:rPr>
        <w:t>合成钻石</w:t>
      </w:r>
      <w:r w:rsidRPr="00075360">
        <w:rPr>
          <w:rFonts w:hAnsi="宋体" w:hint="eastAsia"/>
          <w:noProof w:val="0"/>
          <w:color w:val="000000" w:themeColor="text1"/>
        </w:rPr>
        <w:t>：长波下常为惰性</w:t>
      </w:r>
      <w:r w:rsidR="009B41A8" w:rsidRPr="00075360">
        <w:rPr>
          <w:rFonts w:hAnsi="宋体" w:hint="eastAsia"/>
          <w:noProof w:val="0"/>
          <w:color w:val="000000" w:themeColor="text1"/>
        </w:rPr>
        <w:t>；</w:t>
      </w:r>
      <w:r w:rsidRPr="00075360">
        <w:rPr>
          <w:rFonts w:hAnsi="宋体" w:hint="eastAsia"/>
          <w:noProof w:val="0"/>
          <w:color w:val="000000" w:themeColor="text1"/>
        </w:rPr>
        <w:t>短波下为无至强的淡黄色、橙黄色、绿黄色、绿蓝色等，不均匀，部分有磷光</w:t>
      </w:r>
      <w:r w:rsidR="009B41A8" w:rsidRPr="00075360">
        <w:rPr>
          <w:rFonts w:hint="eastAsia"/>
          <w:color w:val="000000" w:themeColor="text1"/>
        </w:rPr>
        <w:t>，通常短波荧光强于长波</w:t>
      </w:r>
      <w:r w:rsidRPr="00075360">
        <w:rPr>
          <w:rFonts w:hAnsi="宋体" w:hint="eastAsia"/>
          <w:noProof w:val="0"/>
          <w:color w:val="000000" w:themeColor="text1"/>
        </w:rPr>
        <w:t>。</w:t>
      </w:r>
    </w:p>
    <w:p w:rsidR="00112023" w:rsidRPr="00075360" w:rsidRDefault="00112023" w:rsidP="00D40EF4">
      <w:pPr>
        <w:pStyle w:val="afb"/>
        <w:ind w:leftChars="700" w:left="1470" w:firstLineChars="0" w:firstLine="0"/>
        <w:rPr>
          <w:rFonts w:hAnsi="宋体"/>
          <w:noProof w:val="0"/>
          <w:color w:val="000000" w:themeColor="text1"/>
        </w:rPr>
      </w:pPr>
      <w:r w:rsidRPr="00075360">
        <w:rPr>
          <w:rFonts w:hAnsi="宋体" w:hint="eastAsia"/>
          <w:noProof w:val="0"/>
          <w:color w:val="000000" w:themeColor="text1"/>
        </w:rPr>
        <w:lastRenderedPageBreak/>
        <w:t>CVD</w:t>
      </w:r>
      <w:r w:rsidRPr="00075360">
        <w:rPr>
          <w:rFonts w:hint="eastAsia"/>
          <w:color w:val="000000" w:themeColor="text1"/>
        </w:rPr>
        <w:t>合成钻石：</w:t>
      </w:r>
      <w:r w:rsidR="009B41A8" w:rsidRPr="00075360">
        <w:rPr>
          <w:rFonts w:hint="eastAsia"/>
          <w:color w:val="000000" w:themeColor="text1"/>
        </w:rPr>
        <w:t>荧光可为弱</w:t>
      </w:r>
      <w:r w:rsidR="00D9282E">
        <w:rPr>
          <w:rFonts w:hint="eastAsia"/>
          <w:color w:val="000000" w:themeColor="text1"/>
        </w:rPr>
        <w:t>-强的橙黄色、橙红色、黄绿色、蓝绿色</w:t>
      </w:r>
      <w:r w:rsidR="009B41A8" w:rsidRPr="00075360">
        <w:rPr>
          <w:rFonts w:hint="eastAsia"/>
          <w:color w:val="000000" w:themeColor="text1"/>
        </w:rPr>
        <w:t>或惰性，通常短波荧光强于长波。</w:t>
      </w:r>
    </w:p>
    <w:p w:rsidR="00FB4352" w:rsidRPr="00075360" w:rsidRDefault="00B95133" w:rsidP="00FB4352">
      <w:pPr>
        <w:pStyle w:val="afb"/>
        <w:rPr>
          <w:rFonts w:hAnsi="宋体"/>
          <w:noProof w:val="0"/>
          <w:color w:val="000000" w:themeColor="text1"/>
        </w:rPr>
      </w:pPr>
      <w:r w:rsidRPr="00075360">
        <w:rPr>
          <w:rFonts w:hAnsi="宋体" w:hint="eastAsia"/>
          <w:noProof w:val="0"/>
          <w:color w:val="000000" w:themeColor="text1"/>
        </w:rPr>
        <w:t>发光</w:t>
      </w:r>
      <w:r w:rsidR="00112023" w:rsidRPr="00075360">
        <w:rPr>
          <w:rFonts w:hAnsi="宋体" w:hint="eastAsia"/>
          <w:noProof w:val="0"/>
          <w:color w:val="000000" w:themeColor="text1"/>
        </w:rPr>
        <w:t>图像</w:t>
      </w:r>
      <w:r w:rsidRPr="00075360">
        <w:rPr>
          <w:rFonts w:hAnsi="宋体" w:hint="eastAsia"/>
          <w:noProof w:val="0"/>
          <w:color w:val="000000" w:themeColor="text1"/>
        </w:rPr>
        <w:t>：</w:t>
      </w:r>
      <w:r w:rsidR="00FB4352" w:rsidRPr="00075360">
        <w:rPr>
          <w:rFonts w:hAnsi="宋体" w:hint="eastAsia"/>
          <w:noProof w:val="0"/>
          <w:color w:val="000000" w:themeColor="text1"/>
        </w:rPr>
        <w:t>HPHT</w:t>
      </w:r>
      <w:r w:rsidR="00FB4352" w:rsidRPr="00075360">
        <w:rPr>
          <w:rFonts w:hint="eastAsia"/>
          <w:color w:val="000000" w:themeColor="text1"/>
        </w:rPr>
        <w:t>合成钻石</w:t>
      </w:r>
      <w:r w:rsidR="00FB4352" w:rsidRPr="00075360">
        <w:rPr>
          <w:rFonts w:hAnsi="宋体" w:hint="eastAsia"/>
          <w:noProof w:val="0"/>
          <w:color w:val="000000" w:themeColor="text1"/>
        </w:rPr>
        <w:t>：</w:t>
      </w:r>
      <w:r w:rsidR="00644CF1" w:rsidRPr="00075360">
        <w:rPr>
          <w:rFonts w:hAnsi="宋体" w:hint="eastAsia"/>
          <w:noProof w:val="0"/>
          <w:color w:val="000000" w:themeColor="text1"/>
        </w:rPr>
        <w:t>多呈明显的生长分区特征，不同生长分区的荧光颜色不同。</w:t>
      </w:r>
    </w:p>
    <w:p w:rsidR="00FB4352" w:rsidRPr="00075360" w:rsidRDefault="00FB4352" w:rsidP="00FB4352">
      <w:pPr>
        <w:pStyle w:val="afb"/>
        <w:ind w:firstLineChars="700" w:firstLine="1470"/>
        <w:rPr>
          <w:rFonts w:hAnsi="宋体"/>
          <w:noProof w:val="0"/>
          <w:color w:val="000000" w:themeColor="text1"/>
        </w:rPr>
      </w:pPr>
      <w:r w:rsidRPr="00075360">
        <w:rPr>
          <w:rFonts w:hAnsi="宋体" w:hint="eastAsia"/>
          <w:noProof w:val="0"/>
          <w:color w:val="000000" w:themeColor="text1"/>
        </w:rPr>
        <w:t>CVD</w:t>
      </w:r>
      <w:r w:rsidRPr="00075360">
        <w:rPr>
          <w:rFonts w:hint="eastAsia"/>
          <w:color w:val="000000" w:themeColor="text1"/>
        </w:rPr>
        <w:t>合成钻石</w:t>
      </w:r>
      <w:r w:rsidR="00624FFC" w:rsidRPr="00075360">
        <w:rPr>
          <w:rFonts w:hint="eastAsia"/>
          <w:color w:val="000000" w:themeColor="text1"/>
        </w:rPr>
        <w:t>：</w:t>
      </w:r>
      <w:r w:rsidR="00644CF1" w:rsidRPr="00075360">
        <w:rPr>
          <w:rFonts w:hint="eastAsia"/>
          <w:color w:val="000000" w:themeColor="text1"/>
        </w:rPr>
        <w:t>荧光颜色多呈橙黄、橙红、蓝绿、蓝紫等，可见与生长有关的条纹。</w:t>
      </w:r>
    </w:p>
    <w:p w:rsidR="00FB4352" w:rsidRPr="00075360" w:rsidRDefault="00BB59A3" w:rsidP="00FB4352">
      <w:pPr>
        <w:pStyle w:val="afb"/>
        <w:rPr>
          <w:rFonts w:hAnsi="宋体"/>
          <w:noProof w:val="0"/>
          <w:color w:val="000000" w:themeColor="text1"/>
        </w:rPr>
      </w:pPr>
      <w:r w:rsidRPr="00075360">
        <w:rPr>
          <w:rFonts w:hAnsi="宋体" w:hint="eastAsia"/>
          <w:noProof w:val="0"/>
          <w:color w:val="000000" w:themeColor="text1"/>
        </w:rPr>
        <w:t>紫外-可见-近红外吸收光谱：</w:t>
      </w:r>
    </w:p>
    <w:p w:rsidR="00FB4352" w:rsidRPr="00075360" w:rsidRDefault="00FB4352" w:rsidP="00624FFC">
      <w:pPr>
        <w:pStyle w:val="afb"/>
        <w:ind w:leftChars="700" w:left="2940" w:hangingChars="700" w:hanging="1470"/>
        <w:rPr>
          <w:rFonts w:hAnsi="宋体"/>
          <w:noProof w:val="0"/>
          <w:color w:val="000000" w:themeColor="text1"/>
        </w:rPr>
      </w:pPr>
      <w:r w:rsidRPr="00075360">
        <w:rPr>
          <w:rFonts w:hAnsi="宋体" w:hint="eastAsia"/>
          <w:noProof w:val="0"/>
          <w:color w:val="000000" w:themeColor="text1"/>
        </w:rPr>
        <w:t>HPHT</w:t>
      </w:r>
      <w:r w:rsidRPr="00075360">
        <w:rPr>
          <w:rFonts w:hint="eastAsia"/>
          <w:color w:val="000000" w:themeColor="text1"/>
        </w:rPr>
        <w:t>合成钻石</w:t>
      </w:r>
      <w:r w:rsidRPr="00075360">
        <w:rPr>
          <w:rFonts w:hAnsi="宋体" w:hint="eastAsia"/>
          <w:noProof w:val="0"/>
          <w:color w:val="000000" w:themeColor="text1"/>
        </w:rPr>
        <w:t>：</w:t>
      </w:r>
      <w:r w:rsidR="00624FFC" w:rsidRPr="00075360">
        <w:rPr>
          <w:rFonts w:hAnsi="宋体" w:hint="eastAsia"/>
          <w:noProof w:val="0"/>
          <w:color w:val="000000" w:themeColor="text1"/>
        </w:rPr>
        <w:t>黄色HPHT合成钻石550至短波吸收逐渐增强，无色合成钻石通常可见270nm吸收峰</w:t>
      </w:r>
      <w:r w:rsidR="00112023" w:rsidRPr="00075360">
        <w:rPr>
          <w:rFonts w:hAnsi="宋体" w:hint="eastAsia"/>
          <w:noProof w:val="0"/>
          <w:color w:val="000000" w:themeColor="text1"/>
        </w:rPr>
        <w:t>；</w:t>
      </w:r>
      <w:r w:rsidR="00304D79" w:rsidRPr="00075360">
        <w:rPr>
          <w:rFonts w:hAnsi="宋体" w:hint="eastAsia"/>
          <w:noProof w:val="0"/>
          <w:color w:val="000000" w:themeColor="text1"/>
        </w:rPr>
        <w:t>通常</w:t>
      </w:r>
      <w:r w:rsidR="00112023" w:rsidRPr="00075360">
        <w:rPr>
          <w:rFonts w:hAnsi="宋体" w:hint="eastAsia"/>
          <w:noProof w:val="0"/>
          <w:color w:val="000000" w:themeColor="text1"/>
        </w:rPr>
        <w:t>可见</w:t>
      </w:r>
      <w:r w:rsidR="00DF5996" w:rsidRPr="00075360">
        <w:rPr>
          <w:rFonts w:hAnsi="宋体" w:hint="eastAsia"/>
          <w:noProof w:val="0"/>
          <w:color w:val="000000" w:themeColor="text1"/>
        </w:rPr>
        <w:t>685nm、</w:t>
      </w:r>
      <w:r w:rsidR="00112023" w:rsidRPr="00075360">
        <w:rPr>
          <w:rFonts w:hAnsi="宋体" w:hint="eastAsia"/>
          <w:noProof w:val="0"/>
          <w:color w:val="000000" w:themeColor="text1"/>
        </w:rPr>
        <w:t>88</w:t>
      </w:r>
      <w:r w:rsidR="00DF5996" w:rsidRPr="00075360">
        <w:rPr>
          <w:rFonts w:hAnsi="宋体" w:hint="eastAsia"/>
          <w:noProof w:val="0"/>
          <w:color w:val="000000" w:themeColor="text1"/>
        </w:rPr>
        <w:t>0</w:t>
      </w:r>
      <w:r w:rsidR="00C926A7" w:rsidRPr="00075360">
        <w:rPr>
          <w:rFonts w:hAnsi="宋体" w:hint="eastAsia"/>
          <w:noProof w:val="0"/>
          <w:color w:val="000000" w:themeColor="text1"/>
        </w:rPr>
        <w:t>nm</w:t>
      </w:r>
      <w:r w:rsidR="00112023" w:rsidRPr="00075360">
        <w:rPr>
          <w:rFonts w:hAnsi="宋体" w:hint="eastAsia"/>
          <w:noProof w:val="0"/>
          <w:color w:val="000000" w:themeColor="text1"/>
        </w:rPr>
        <w:t>特征吸收峰</w:t>
      </w:r>
      <w:r w:rsidR="00624FFC" w:rsidRPr="00075360">
        <w:rPr>
          <w:rFonts w:hAnsi="宋体" w:hint="eastAsia"/>
          <w:noProof w:val="0"/>
          <w:color w:val="000000" w:themeColor="text1"/>
        </w:rPr>
        <w:t>。</w:t>
      </w:r>
    </w:p>
    <w:p w:rsidR="00FB4352" w:rsidRPr="00075360" w:rsidRDefault="00FB4352" w:rsidP="002E2090">
      <w:pPr>
        <w:pStyle w:val="afb"/>
        <w:ind w:leftChars="700" w:left="2940" w:hangingChars="700" w:hanging="1470"/>
        <w:rPr>
          <w:color w:val="000000" w:themeColor="text1"/>
        </w:rPr>
      </w:pPr>
      <w:r w:rsidRPr="00075360">
        <w:rPr>
          <w:rFonts w:hAnsi="宋体" w:hint="eastAsia"/>
          <w:noProof w:val="0"/>
          <w:color w:val="000000" w:themeColor="text1"/>
        </w:rPr>
        <w:t>CVD</w:t>
      </w:r>
      <w:r w:rsidRPr="00075360">
        <w:rPr>
          <w:rFonts w:hint="eastAsia"/>
          <w:color w:val="000000" w:themeColor="text1"/>
        </w:rPr>
        <w:t>合成钻石</w:t>
      </w:r>
      <w:r w:rsidRPr="00075360">
        <w:rPr>
          <w:rFonts w:hAnsi="宋体" w:hint="eastAsia"/>
          <w:noProof w:val="0"/>
          <w:color w:val="000000" w:themeColor="text1"/>
        </w:rPr>
        <w:t>：</w:t>
      </w:r>
      <w:r w:rsidR="002E2090" w:rsidRPr="00075360">
        <w:rPr>
          <w:rFonts w:hAnsi="宋体" w:hint="eastAsia"/>
          <w:noProof w:val="0"/>
          <w:color w:val="000000" w:themeColor="text1"/>
        </w:rPr>
        <w:t>通常可见270nm、365nm、520nm、533nm、596/597nm、737nm等特征吸收峰，但</w:t>
      </w:r>
      <w:r w:rsidR="00075360" w:rsidRPr="00075360">
        <w:rPr>
          <w:rFonts w:hAnsi="宋体" w:hint="eastAsia"/>
          <w:noProof w:val="0"/>
          <w:color w:val="000000" w:themeColor="text1"/>
        </w:rPr>
        <w:t>经</w:t>
      </w:r>
      <w:r w:rsidR="002E2090" w:rsidRPr="00075360">
        <w:rPr>
          <w:rFonts w:hAnsi="宋体" w:hint="eastAsia"/>
          <w:noProof w:val="0"/>
          <w:color w:val="000000" w:themeColor="text1"/>
        </w:rPr>
        <w:t>HPHT热处理后会消失或</w:t>
      </w:r>
      <w:proofErr w:type="gramStart"/>
      <w:r w:rsidR="002E2090" w:rsidRPr="00075360">
        <w:rPr>
          <w:rFonts w:hAnsi="宋体" w:hint="eastAsia"/>
          <w:noProof w:val="0"/>
          <w:color w:val="000000" w:themeColor="text1"/>
        </w:rPr>
        <w:t>消弱</w:t>
      </w:r>
      <w:proofErr w:type="gramEnd"/>
      <w:r w:rsidR="002E2090" w:rsidRPr="00075360">
        <w:rPr>
          <w:rFonts w:hAnsi="宋体" w:hint="eastAsia"/>
          <w:noProof w:val="0"/>
          <w:color w:val="000000" w:themeColor="text1"/>
        </w:rPr>
        <w:t>。</w:t>
      </w:r>
    </w:p>
    <w:p w:rsidR="00FB4352" w:rsidRPr="00075360" w:rsidRDefault="0044240B" w:rsidP="0007118E">
      <w:pPr>
        <w:pStyle w:val="afb"/>
        <w:ind w:leftChars="200" w:left="1470" w:hangingChars="500" w:hanging="1050"/>
        <w:rPr>
          <w:rFonts w:hAnsi="宋体"/>
          <w:noProof w:val="0"/>
          <w:color w:val="000000" w:themeColor="text1"/>
        </w:rPr>
      </w:pPr>
      <w:r w:rsidRPr="00075360">
        <w:rPr>
          <w:rFonts w:hAnsi="宋体" w:hint="eastAsia"/>
          <w:noProof w:val="0"/>
          <w:color w:val="000000" w:themeColor="text1"/>
          <w:szCs w:val="21"/>
        </w:rPr>
        <w:t>红外光谱：</w:t>
      </w:r>
      <w:r w:rsidR="00FB4352" w:rsidRPr="00075360">
        <w:rPr>
          <w:rFonts w:hAnsi="宋体" w:hint="eastAsia"/>
          <w:noProof w:val="0"/>
          <w:color w:val="000000" w:themeColor="text1"/>
        </w:rPr>
        <w:t>HPHT</w:t>
      </w:r>
      <w:r w:rsidR="00FB4352" w:rsidRPr="00075360">
        <w:rPr>
          <w:rFonts w:hint="eastAsia"/>
          <w:color w:val="000000" w:themeColor="text1"/>
        </w:rPr>
        <w:t>合成钻石</w:t>
      </w:r>
      <w:r w:rsidR="00FB4352" w:rsidRPr="00075360">
        <w:rPr>
          <w:rFonts w:hAnsi="宋体" w:hint="eastAsia"/>
          <w:noProof w:val="0"/>
          <w:color w:val="000000" w:themeColor="text1"/>
        </w:rPr>
        <w:t>：</w:t>
      </w:r>
      <w:r w:rsidR="0007118E" w:rsidRPr="00075360">
        <w:rPr>
          <w:rFonts w:hAnsi="宋体" w:hint="eastAsia"/>
          <w:noProof w:val="0"/>
          <w:color w:val="000000" w:themeColor="text1"/>
        </w:rPr>
        <w:t>黄色HPHT合成</w:t>
      </w:r>
      <w:proofErr w:type="gramStart"/>
      <w:r w:rsidR="0007118E" w:rsidRPr="00075360">
        <w:rPr>
          <w:rFonts w:hAnsi="宋体" w:hint="eastAsia"/>
          <w:noProof w:val="0"/>
          <w:color w:val="000000" w:themeColor="text1"/>
        </w:rPr>
        <w:t>钻主要</w:t>
      </w:r>
      <w:proofErr w:type="gramEnd"/>
      <w:r w:rsidR="0007118E" w:rsidRPr="00075360">
        <w:rPr>
          <w:rFonts w:hAnsi="宋体" w:hint="eastAsia"/>
          <w:noProof w:val="0"/>
          <w:color w:val="000000" w:themeColor="text1"/>
        </w:rPr>
        <w:t>为</w:t>
      </w:r>
      <w:proofErr w:type="spellStart"/>
      <w:r w:rsidR="0007118E" w:rsidRPr="00075360">
        <w:rPr>
          <w:rFonts w:hAnsi="宋体" w:hint="eastAsia"/>
          <w:noProof w:val="0"/>
          <w:color w:val="000000" w:themeColor="text1"/>
        </w:rPr>
        <w:t>Ib</w:t>
      </w:r>
      <w:proofErr w:type="spellEnd"/>
      <w:r w:rsidR="0007118E" w:rsidRPr="00075360">
        <w:rPr>
          <w:rFonts w:hAnsi="宋体" w:hint="eastAsia"/>
          <w:noProof w:val="0"/>
          <w:color w:val="000000" w:themeColor="text1"/>
        </w:rPr>
        <w:t>型，无色HPHT合成钻为</w:t>
      </w:r>
      <w:proofErr w:type="spellStart"/>
      <w:r w:rsidR="0007118E" w:rsidRPr="00075360">
        <w:rPr>
          <w:rFonts w:hAnsi="宋体" w:hint="eastAsia"/>
          <w:noProof w:val="0"/>
          <w:color w:val="000000" w:themeColor="text1"/>
        </w:rPr>
        <w:t>IIa</w:t>
      </w:r>
      <w:proofErr w:type="spellEnd"/>
      <w:r w:rsidR="0007118E" w:rsidRPr="00075360">
        <w:rPr>
          <w:rFonts w:hAnsi="宋体" w:hint="eastAsia"/>
          <w:noProof w:val="0"/>
          <w:color w:val="000000" w:themeColor="text1"/>
        </w:rPr>
        <w:t>型或</w:t>
      </w:r>
      <w:proofErr w:type="spellStart"/>
      <w:r w:rsidR="0007118E" w:rsidRPr="00075360">
        <w:rPr>
          <w:rFonts w:hAnsi="宋体" w:hint="eastAsia"/>
          <w:noProof w:val="0"/>
          <w:color w:val="000000" w:themeColor="text1"/>
        </w:rPr>
        <w:t>IIa+IIb</w:t>
      </w:r>
      <w:proofErr w:type="spellEnd"/>
      <w:r w:rsidR="0007118E" w:rsidRPr="00075360">
        <w:rPr>
          <w:rFonts w:hAnsi="宋体" w:hint="eastAsia"/>
          <w:noProof w:val="0"/>
          <w:color w:val="000000" w:themeColor="text1"/>
        </w:rPr>
        <w:t>型，蓝色HPHT合成钻为</w:t>
      </w:r>
      <w:proofErr w:type="spellStart"/>
      <w:r w:rsidR="0007118E" w:rsidRPr="00075360">
        <w:rPr>
          <w:rFonts w:hAnsi="宋体" w:hint="eastAsia"/>
          <w:noProof w:val="0"/>
          <w:color w:val="000000" w:themeColor="text1"/>
        </w:rPr>
        <w:t>IIb</w:t>
      </w:r>
      <w:proofErr w:type="spellEnd"/>
      <w:r w:rsidR="0007118E" w:rsidRPr="00075360">
        <w:rPr>
          <w:rFonts w:hAnsi="宋体" w:hint="eastAsia"/>
          <w:noProof w:val="0"/>
          <w:color w:val="000000" w:themeColor="text1"/>
        </w:rPr>
        <w:t>型。</w:t>
      </w:r>
    </w:p>
    <w:p w:rsidR="00FB4352" w:rsidRPr="00075360" w:rsidRDefault="00FB4352" w:rsidP="0007118E">
      <w:pPr>
        <w:pStyle w:val="afb"/>
        <w:ind w:leftChars="700" w:left="1470" w:firstLineChars="0" w:firstLine="0"/>
        <w:rPr>
          <w:rFonts w:hAnsi="宋体"/>
          <w:noProof w:val="0"/>
          <w:color w:val="000000" w:themeColor="text1"/>
          <w:szCs w:val="21"/>
        </w:rPr>
      </w:pPr>
      <w:r w:rsidRPr="00075360">
        <w:rPr>
          <w:rFonts w:hAnsi="宋体" w:hint="eastAsia"/>
          <w:noProof w:val="0"/>
          <w:color w:val="000000" w:themeColor="text1"/>
        </w:rPr>
        <w:t>CVD</w:t>
      </w:r>
      <w:r w:rsidRPr="00075360">
        <w:rPr>
          <w:rFonts w:hint="eastAsia"/>
          <w:color w:val="000000" w:themeColor="text1"/>
        </w:rPr>
        <w:t>合成钻石</w:t>
      </w:r>
      <w:r w:rsidRPr="00075360">
        <w:rPr>
          <w:rFonts w:hAnsi="宋体" w:hint="eastAsia"/>
          <w:noProof w:val="0"/>
          <w:color w:val="000000" w:themeColor="text1"/>
        </w:rPr>
        <w:t>：</w:t>
      </w:r>
      <w:r w:rsidR="0007118E" w:rsidRPr="00075360">
        <w:rPr>
          <w:rFonts w:hAnsi="宋体" w:hint="eastAsia"/>
          <w:noProof w:val="0"/>
          <w:color w:val="000000" w:themeColor="text1"/>
        </w:rPr>
        <w:t>CVD合成钻石主要为</w:t>
      </w:r>
      <w:proofErr w:type="spellStart"/>
      <w:r w:rsidR="0007118E" w:rsidRPr="00075360">
        <w:rPr>
          <w:rFonts w:hAnsi="宋体" w:hint="eastAsia"/>
          <w:noProof w:val="0"/>
          <w:color w:val="000000" w:themeColor="text1"/>
        </w:rPr>
        <w:t>IIa</w:t>
      </w:r>
      <w:proofErr w:type="spellEnd"/>
      <w:r w:rsidR="0007118E" w:rsidRPr="00075360">
        <w:rPr>
          <w:rFonts w:hAnsi="宋体" w:hint="eastAsia"/>
          <w:noProof w:val="0"/>
          <w:color w:val="000000" w:themeColor="text1"/>
        </w:rPr>
        <w:t>型，当合成过程中加入氮（N）时为</w:t>
      </w:r>
      <w:proofErr w:type="spellStart"/>
      <w:r w:rsidR="0007118E" w:rsidRPr="00075360">
        <w:rPr>
          <w:rFonts w:hAnsi="宋体" w:hint="eastAsia"/>
          <w:noProof w:val="0"/>
          <w:color w:val="000000" w:themeColor="text1"/>
        </w:rPr>
        <w:t>Ib</w:t>
      </w:r>
      <w:proofErr w:type="spellEnd"/>
      <w:r w:rsidR="0007118E" w:rsidRPr="00075360">
        <w:rPr>
          <w:rFonts w:hAnsi="宋体" w:hint="eastAsia"/>
          <w:noProof w:val="0"/>
          <w:color w:val="000000" w:themeColor="text1"/>
        </w:rPr>
        <w:t>型，加入硼（B）时为</w:t>
      </w:r>
      <w:proofErr w:type="spellStart"/>
      <w:r w:rsidR="0007118E" w:rsidRPr="00075360">
        <w:rPr>
          <w:rFonts w:hAnsi="宋体" w:hint="eastAsia"/>
          <w:noProof w:val="0"/>
          <w:color w:val="000000" w:themeColor="text1"/>
        </w:rPr>
        <w:t>IIb</w:t>
      </w:r>
      <w:proofErr w:type="spellEnd"/>
      <w:r w:rsidR="0007118E" w:rsidRPr="00075360">
        <w:rPr>
          <w:rFonts w:hAnsi="宋体" w:hint="eastAsia"/>
          <w:noProof w:val="0"/>
          <w:color w:val="000000" w:themeColor="text1"/>
        </w:rPr>
        <w:t>型。</w:t>
      </w:r>
    </w:p>
    <w:p w:rsidR="00FB4352" w:rsidRPr="00075360" w:rsidRDefault="006F3255" w:rsidP="008D1F18">
      <w:pPr>
        <w:pStyle w:val="afb"/>
        <w:ind w:leftChars="200" w:left="1890" w:hangingChars="700" w:hanging="1470"/>
        <w:rPr>
          <w:rFonts w:hAnsi="宋体"/>
          <w:noProof w:val="0"/>
          <w:color w:val="000000" w:themeColor="text1"/>
        </w:rPr>
      </w:pPr>
      <w:r w:rsidRPr="00075360">
        <w:rPr>
          <w:rFonts w:hAnsi="宋体" w:hint="eastAsia"/>
          <w:noProof w:val="0"/>
          <w:color w:val="000000" w:themeColor="text1"/>
        </w:rPr>
        <w:t>光致发光光谱：</w:t>
      </w:r>
      <w:r w:rsidR="00FB4352" w:rsidRPr="00075360">
        <w:rPr>
          <w:rFonts w:hAnsi="宋体" w:hint="eastAsia"/>
          <w:noProof w:val="0"/>
          <w:color w:val="000000" w:themeColor="text1"/>
        </w:rPr>
        <w:t>HPHT</w:t>
      </w:r>
      <w:r w:rsidR="00FB4352" w:rsidRPr="00075360">
        <w:rPr>
          <w:rFonts w:hint="eastAsia"/>
          <w:color w:val="000000" w:themeColor="text1"/>
        </w:rPr>
        <w:t>合成钻石</w:t>
      </w:r>
      <w:r w:rsidR="00FB4352" w:rsidRPr="00075360">
        <w:rPr>
          <w:rFonts w:hAnsi="宋体" w:hint="eastAsia"/>
          <w:noProof w:val="0"/>
          <w:color w:val="000000" w:themeColor="text1"/>
        </w:rPr>
        <w:t>：</w:t>
      </w:r>
      <w:r w:rsidR="00EB613F" w:rsidRPr="00075360">
        <w:rPr>
          <w:rFonts w:hAnsi="宋体" w:hint="eastAsia"/>
          <w:noProof w:val="0"/>
          <w:color w:val="000000" w:themeColor="text1"/>
        </w:rPr>
        <w:t>低温（液氮）条件下</w:t>
      </w:r>
      <w:r w:rsidR="00EB613F">
        <w:rPr>
          <w:rFonts w:hAnsi="宋体" w:hint="eastAsia"/>
          <w:noProof w:val="0"/>
          <w:color w:val="000000" w:themeColor="text1"/>
        </w:rPr>
        <w:t>，</w:t>
      </w:r>
      <w:r w:rsidR="0007118E" w:rsidRPr="00075360">
        <w:rPr>
          <w:rFonts w:hAnsi="宋体" w:hint="eastAsia"/>
          <w:noProof w:val="0"/>
          <w:color w:val="000000" w:themeColor="text1"/>
        </w:rPr>
        <w:t>多具</w:t>
      </w:r>
      <w:r w:rsidR="008D1F18" w:rsidRPr="00075360">
        <w:rPr>
          <w:rFonts w:hAnsi="宋体" w:hint="eastAsia"/>
          <w:noProof w:val="0"/>
          <w:color w:val="000000" w:themeColor="text1"/>
        </w:rPr>
        <w:t>883.2nm</w:t>
      </w:r>
      <w:r w:rsidR="00304D79" w:rsidRPr="00075360">
        <w:rPr>
          <w:rFonts w:hAnsi="宋体" w:hint="eastAsia"/>
          <w:noProof w:val="0"/>
          <w:color w:val="000000" w:themeColor="text1"/>
        </w:rPr>
        <w:t>/</w:t>
      </w:r>
      <w:r w:rsidR="008D1F18" w:rsidRPr="00075360">
        <w:rPr>
          <w:rFonts w:hAnsi="宋体" w:hint="eastAsia"/>
          <w:noProof w:val="0"/>
          <w:color w:val="000000" w:themeColor="text1"/>
        </w:rPr>
        <w:t>884.9nm特征发光双峰。</w:t>
      </w:r>
    </w:p>
    <w:p w:rsidR="00FB4352" w:rsidRPr="00075360" w:rsidRDefault="00FB4352" w:rsidP="008D1F18">
      <w:pPr>
        <w:pStyle w:val="afb"/>
        <w:ind w:leftChars="900" w:left="1890" w:firstLineChars="0" w:firstLine="0"/>
        <w:rPr>
          <w:rFonts w:hAnsi="宋体"/>
          <w:noProof w:val="0"/>
          <w:color w:val="000000" w:themeColor="text1"/>
          <w:szCs w:val="21"/>
        </w:rPr>
      </w:pPr>
      <w:r w:rsidRPr="00075360">
        <w:rPr>
          <w:rFonts w:hAnsi="宋体" w:hint="eastAsia"/>
          <w:noProof w:val="0"/>
          <w:color w:val="000000" w:themeColor="text1"/>
        </w:rPr>
        <w:t>CVD</w:t>
      </w:r>
      <w:r w:rsidRPr="00075360">
        <w:rPr>
          <w:rFonts w:hint="eastAsia"/>
          <w:color w:val="000000" w:themeColor="text1"/>
        </w:rPr>
        <w:t>合成钻石</w:t>
      </w:r>
      <w:r w:rsidRPr="00075360">
        <w:rPr>
          <w:rFonts w:hAnsi="宋体" w:hint="eastAsia"/>
          <w:noProof w:val="0"/>
          <w:color w:val="000000" w:themeColor="text1"/>
        </w:rPr>
        <w:t>：</w:t>
      </w:r>
      <w:r w:rsidR="00EB613F" w:rsidRPr="00075360">
        <w:rPr>
          <w:rFonts w:hAnsi="宋体" w:hint="eastAsia"/>
          <w:noProof w:val="0"/>
          <w:color w:val="000000" w:themeColor="text1"/>
        </w:rPr>
        <w:t>低温（液氮）条件下</w:t>
      </w:r>
      <w:r w:rsidR="00EB613F">
        <w:rPr>
          <w:rFonts w:hAnsi="宋体" w:hint="eastAsia"/>
          <w:noProof w:val="0"/>
          <w:color w:val="000000" w:themeColor="text1"/>
        </w:rPr>
        <w:t>，</w:t>
      </w:r>
      <w:r w:rsidR="008D1F18" w:rsidRPr="00075360">
        <w:rPr>
          <w:rFonts w:hAnsi="宋体" w:hint="eastAsia"/>
          <w:noProof w:val="0"/>
          <w:color w:val="000000" w:themeColor="text1"/>
        </w:rPr>
        <w:t>多具736.6nm</w:t>
      </w:r>
      <w:r w:rsidR="00304D79" w:rsidRPr="00075360">
        <w:rPr>
          <w:rFonts w:hAnsi="宋体" w:hint="eastAsia"/>
          <w:noProof w:val="0"/>
          <w:color w:val="000000" w:themeColor="text1"/>
        </w:rPr>
        <w:t>/</w:t>
      </w:r>
      <w:r w:rsidR="008D1F18" w:rsidRPr="00075360">
        <w:rPr>
          <w:rFonts w:hAnsi="宋体" w:hint="eastAsia"/>
          <w:noProof w:val="0"/>
          <w:color w:val="000000" w:themeColor="text1"/>
        </w:rPr>
        <w:t>737.9nm特征</w:t>
      </w:r>
      <w:r w:rsidR="00304D79" w:rsidRPr="00075360">
        <w:rPr>
          <w:rFonts w:hAnsi="宋体" w:hint="eastAsia"/>
          <w:noProof w:val="0"/>
          <w:color w:val="000000" w:themeColor="text1"/>
        </w:rPr>
        <w:t>发</w:t>
      </w:r>
      <w:r w:rsidR="008D1F18" w:rsidRPr="00075360">
        <w:rPr>
          <w:rFonts w:hAnsi="宋体" w:hint="eastAsia"/>
          <w:noProof w:val="0"/>
          <w:color w:val="000000" w:themeColor="text1"/>
        </w:rPr>
        <w:t>光双峰。</w:t>
      </w:r>
    </w:p>
    <w:p w:rsidR="00F30E3B" w:rsidRDefault="00F30E3B" w:rsidP="00FB4352">
      <w:pPr>
        <w:pStyle w:val="a"/>
        <w:spacing w:before="240" w:after="240"/>
        <w:ind w:left="0"/>
      </w:pPr>
      <w:r w:rsidRPr="0011335C">
        <w:rPr>
          <w:rFonts w:hint="eastAsia"/>
        </w:rPr>
        <w:t>鉴定</w:t>
      </w:r>
      <w:r>
        <w:rPr>
          <w:rFonts w:hint="eastAsia"/>
        </w:rPr>
        <w:t>方法</w:t>
      </w:r>
    </w:p>
    <w:p w:rsidR="00781942" w:rsidRPr="00BE5017" w:rsidRDefault="00781942" w:rsidP="001A06D8">
      <w:pPr>
        <w:pStyle w:val="a0"/>
        <w:spacing w:before="120" w:after="120"/>
        <w:ind w:left="0"/>
        <w:rPr>
          <w:rFonts w:asciiTheme="minorEastAsia" w:eastAsiaTheme="minorEastAsia" w:hAnsiTheme="minorEastAsia"/>
          <w:noProof/>
          <w:color w:val="000000"/>
          <w:szCs w:val="20"/>
        </w:rPr>
      </w:pPr>
      <w:bookmarkStart w:id="207" w:name="_Toc515544472"/>
      <w:bookmarkStart w:id="208" w:name="_Toc515544512"/>
      <w:bookmarkStart w:id="209" w:name="_Toc515549849"/>
      <w:bookmarkStart w:id="210" w:name="_Toc515622921"/>
      <w:bookmarkStart w:id="211" w:name="_Toc515623233"/>
      <w:bookmarkStart w:id="212" w:name="_Toc515544467"/>
      <w:bookmarkStart w:id="213" w:name="_Toc515544509"/>
      <w:bookmarkStart w:id="214" w:name="_Toc515549846"/>
      <w:bookmarkStart w:id="215" w:name="_Toc515622918"/>
      <w:bookmarkStart w:id="216" w:name="_Toc515623230"/>
      <w:r w:rsidRPr="00BE5017">
        <w:rPr>
          <w:rFonts w:asciiTheme="minorEastAsia" w:eastAsiaTheme="minorEastAsia" w:hAnsiTheme="minorEastAsia" w:hint="eastAsia"/>
          <w:color w:val="000000"/>
        </w:rPr>
        <w:t>鉴定仪器设备</w:t>
      </w:r>
    </w:p>
    <w:p w:rsidR="00781942" w:rsidRPr="00BE5017"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hint="eastAsia"/>
          <w:color w:val="000000"/>
        </w:rPr>
        <w:t>放大镜、宝石显微镜</w:t>
      </w:r>
      <w:r w:rsidR="00CC68FC">
        <w:rPr>
          <w:rFonts w:asciiTheme="minorEastAsia" w:eastAsiaTheme="minorEastAsia" w:hAnsiTheme="minorEastAsia" w:hint="eastAsia"/>
          <w:color w:val="000000"/>
        </w:rPr>
        <w:t>。</w:t>
      </w:r>
    </w:p>
    <w:p w:rsidR="00781942" w:rsidRPr="00BE5017" w:rsidRDefault="00781942" w:rsidP="00781942">
      <w:pPr>
        <w:pStyle w:val="a1"/>
        <w:spacing w:before="120" w:after="120"/>
        <w:ind w:left="0"/>
        <w:rPr>
          <w:rFonts w:asciiTheme="minorEastAsia" w:eastAsiaTheme="minorEastAsia" w:hAnsiTheme="minorEastAsia"/>
          <w:color w:val="000000"/>
        </w:rPr>
      </w:pPr>
      <w:bookmarkStart w:id="217" w:name="OLE_LINK3"/>
      <w:bookmarkStart w:id="218" w:name="OLE_LINK4"/>
      <w:r w:rsidRPr="00BE5017">
        <w:rPr>
          <w:rFonts w:asciiTheme="minorEastAsia" w:eastAsiaTheme="minorEastAsia" w:hAnsiTheme="minorEastAsia" w:hint="eastAsia"/>
          <w:color w:val="000000"/>
        </w:rPr>
        <w:t>紫外-可见-近红外分光光度计</w:t>
      </w:r>
      <w:r w:rsidR="00CC68FC">
        <w:rPr>
          <w:rFonts w:asciiTheme="minorEastAsia" w:eastAsiaTheme="minorEastAsia" w:hAnsiTheme="minorEastAsia" w:hint="eastAsia"/>
          <w:color w:val="000000"/>
        </w:rPr>
        <w:t>。</w:t>
      </w:r>
    </w:p>
    <w:p w:rsidR="00781942" w:rsidRPr="00BE5017"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hint="eastAsia"/>
          <w:color w:val="000000"/>
        </w:rPr>
        <w:t>傅里叶变换红外光谱仪</w:t>
      </w:r>
      <w:r w:rsidR="00CC68FC">
        <w:rPr>
          <w:rFonts w:asciiTheme="minorEastAsia" w:eastAsiaTheme="minorEastAsia" w:hAnsiTheme="minorEastAsia" w:hint="eastAsia"/>
          <w:color w:val="000000"/>
        </w:rPr>
        <w:t>。</w:t>
      </w:r>
    </w:p>
    <w:bookmarkEnd w:id="217"/>
    <w:bookmarkEnd w:id="218"/>
    <w:p w:rsidR="004C7562"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color w:val="000000"/>
        </w:rPr>
        <w:t>激光拉曼光谱仪</w:t>
      </w:r>
      <w:r w:rsidR="004C7562">
        <w:rPr>
          <w:rFonts w:asciiTheme="minorEastAsia" w:eastAsiaTheme="minorEastAsia" w:hAnsiTheme="minorEastAsia" w:hint="eastAsia"/>
          <w:color w:val="000000"/>
        </w:rPr>
        <w:t>。</w:t>
      </w:r>
    </w:p>
    <w:p w:rsidR="00781942" w:rsidRPr="00BE5017"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color w:val="000000"/>
        </w:rPr>
        <w:t>光致发光光谱仪</w:t>
      </w:r>
      <w:r w:rsidR="00CC68FC">
        <w:rPr>
          <w:rFonts w:asciiTheme="minorEastAsia" w:eastAsiaTheme="minorEastAsia" w:hAnsiTheme="minorEastAsia" w:hint="eastAsia"/>
          <w:color w:val="000000"/>
        </w:rPr>
        <w:t>。</w:t>
      </w:r>
    </w:p>
    <w:p w:rsidR="00781942" w:rsidRPr="00BE5017"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hint="eastAsia"/>
          <w:color w:val="000000"/>
        </w:rPr>
        <w:t>钻石观察仪、阴极发光仪</w:t>
      </w:r>
      <w:r w:rsidR="00CC68FC">
        <w:rPr>
          <w:rFonts w:asciiTheme="minorEastAsia" w:eastAsiaTheme="minorEastAsia" w:hAnsiTheme="minorEastAsia" w:hint="eastAsia"/>
          <w:color w:val="000000"/>
        </w:rPr>
        <w:t>。</w:t>
      </w:r>
    </w:p>
    <w:p w:rsidR="00781942" w:rsidRPr="00BE5017" w:rsidRDefault="00781942" w:rsidP="00781942">
      <w:pPr>
        <w:pStyle w:val="a1"/>
        <w:spacing w:before="120" w:after="120"/>
        <w:ind w:left="0"/>
        <w:rPr>
          <w:rFonts w:asciiTheme="minorEastAsia" w:eastAsiaTheme="minorEastAsia" w:hAnsiTheme="minorEastAsia"/>
          <w:color w:val="000000"/>
        </w:rPr>
      </w:pPr>
      <w:r w:rsidRPr="00BE5017">
        <w:rPr>
          <w:rFonts w:asciiTheme="minorEastAsia" w:eastAsiaTheme="minorEastAsia" w:hAnsiTheme="minorEastAsia" w:hint="eastAsia"/>
          <w:color w:val="000000"/>
        </w:rPr>
        <w:t>强磁铁</w:t>
      </w:r>
      <w:r w:rsidR="00CC68FC">
        <w:rPr>
          <w:rFonts w:asciiTheme="minorEastAsia" w:eastAsiaTheme="minorEastAsia" w:hAnsiTheme="minorEastAsia" w:hint="eastAsia"/>
          <w:color w:val="000000"/>
        </w:rPr>
        <w:t>等。</w:t>
      </w:r>
    </w:p>
    <w:bookmarkEnd w:id="207"/>
    <w:bookmarkEnd w:id="208"/>
    <w:bookmarkEnd w:id="209"/>
    <w:bookmarkEnd w:id="210"/>
    <w:bookmarkEnd w:id="211"/>
    <w:p w:rsidR="001A06D8" w:rsidRDefault="00BE5017" w:rsidP="001A06D8">
      <w:pPr>
        <w:pStyle w:val="a0"/>
        <w:spacing w:before="120" w:after="120"/>
        <w:ind w:left="0"/>
        <w:rPr>
          <w:color w:val="000000"/>
        </w:rPr>
      </w:pPr>
      <w:r>
        <w:rPr>
          <w:rFonts w:hint="eastAsia"/>
          <w:color w:val="000000"/>
        </w:rPr>
        <w:t>鉴定步骤</w:t>
      </w:r>
    </w:p>
    <w:p w:rsidR="00BD0499" w:rsidRPr="002C4786" w:rsidRDefault="00BD0499" w:rsidP="00BD0499">
      <w:pPr>
        <w:pStyle w:val="a1"/>
        <w:spacing w:before="120" w:after="120"/>
        <w:ind w:left="0"/>
        <w:rPr>
          <w:color w:val="000000"/>
        </w:rPr>
      </w:pPr>
      <w:r>
        <w:rPr>
          <w:rFonts w:hint="eastAsia"/>
          <w:color w:val="000000"/>
        </w:rPr>
        <w:t>品种鉴定</w:t>
      </w:r>
    </w:p>
    <w:p w:rsidR="000A3BCB" w:rsidRDefault="00BD0499" w:rsidP="000A3BCB">
      <w:pPr>
        <w:pStyle w:val="afb"/>
        <w:ind w:leftChars="200" w:left="630" w:hangingChars="100" w:hanging="210"/>
        <w:rPr>
          <w:color w:val="000000"/>
        </w:rPr>
      </w:pPr>
      <w:r w:rsidRPr="000A3BCB">
        <w:rPr>
          <w:color w:val="000000"/>
        </w:rPr>
        <w:t>依据GB/T 16553</w:t>
      </w:r>
      <w:r w:rsidRPr="000A3BCB">
        <w:rPr>
          <w:rFonts w:hint="eastAsia"/>
          <w:color w:val="000000"/>
        </w:rPr>
        <w:t>中的规定，确定样品为钻石晶体</w:t>
      </w:r>
      <w:r w:rsidRPr="002C4786">
        <w:rPr>
          <w:rFonts w:hint="eastAsia"/>
          <w:color w:val="000000"/>
        </w:rPr>
        <w:t>。</w:t>
      </w:r>
      <w:bookmarkStart w:id="219" w:name="_Toc515544468"/>
      <w:bookmarkStart w:id="220" w:name="_Toc515544510"/>
      <w:bookmarkStart w:id="221" w:name="_Toc515549847"/>
      <w:bookmarkStart w:id="222" w:name="_Toc515622919"/>
      <w:bookmarkStart w:id="223" w:name="_Toc515623231"/>
    </w:p>
    <w:p w:rsidR="00BE6E28" w:rsidRPr="002C4786" w:rsidRDefault="00BE6E28" w:rsidP="00BE6E28">
      <w:pPr>
        <w:pStyle w:val="a1"/>
        <w:spacing w:before="120" w:after="120"/>
        <w:ind w:left="0"/>
        <w:rPr>
          <w:color w:val="000000"/>
        </w:rPr>
      </w:pPr>
      <w:r w:rsidRPr="002C4786">
        <w:rPr>
          <w:rFonts w:hint="eastAsia"/>
          <w:color w:val="000000"/>
        </w:rPr>
        <w:t>紫外-可见-近红外吸收光谱</w:t>
      </w:r>
    </w:p>
    <w:p w:rsidR="00BE6E28" w:rsidRPr="002C4786" w:rsidRDefault="00BE6E28" w:rsidP="00BE6E28">
      <w:pPr>
        <w:pStyle w:val="afb"/>
        <w:ind w:firstLineChars="202" w:firstLine="424"/>
        <w:rPr>
          <w:color w:val="000000"/>
        </w:rPr>
      </w:pPr>
      <w:r w:rsidRPr="002C4786">
        <w:rPr>
          <w:rFonts w:hint="eastAsia"/>
          <w:color w:val="000000"/>
        </w:rPr>
        <w:t>在室温（液氮）条件测试时，吸收谱图中</w:t>
      </w:r>
      <w:r>
        <w:rPr>
          <w:rFonts w:hint="eastAsia"/>
          <w:color w:val="000000"/>
        </w:rPr>
        <w:t>无415nm吸收峰，</w:t>
      </w:r>
      <w:r w:rsidRPr="002C4786">
        <w:rPr>
          <w:rFonts w:hint="eastAsia"/>
          <w:color w:val="000000"/>
        </w:rPr>
        <w:t>具有270nm、</w:t>
      </w:r>
      <w:r>
        <w:rPr>
          <w:rFonts w:hint="eastAsia"/>
          <w:color w:val="000000"/>
        </w:rPr>
        <w:t>737nm（或</w:t>
      </w:r>
      <w:r w:rsidRPr="002C4786">
        <w:rPr>
          <w:rFonts w:hint="eastAsia"/>
          <w:color w:val="000000"/>
        </w:rPr>
        <w:t>880nm</w:t>
      </w:r>
      <w:r>
        <w:rPr>
          <w:rFonts w:hint="eastAsia"/>
          <w:color w:val="000000"/>
        </w:rPr>
        <w:t>）</w:t>
      </w:r>
      <w:r w:rsidRPr="002C4786">
        <w:rPr>
          <w:rFonts w:hint="eastAsia"/>
          <w:color w:val="000000"/>
        </w:rPr>
        <w:t>等特征吸收峰。</w:t>
      </w:r>
    </w:p>
    <w:p w:rsidR="001D2DDD" w:rsidRPr="002C4786" w:rsidRDefault="001D2DDD" w:rsidP="001D2DDD">
      <w:pPr>
        <w:pStyle w:val="a1"/>
        <w:spacing w:before="120" w:after="120"/>
        <w:ind w:left="0"/>
        <w:rPr>
          <w:color w:val="000000"/>
        </w:rPr>
      </w:pPr>
      <w:r w:rsidRPr="002C4786">
        <w:rPr>
          <w:rFonts w:hint="eastAsia"/>
          <w:color w:val="000000"/>
        </w:rPr>
        <w:t>红外吸收光谱</w:t>
      </w:r>
    </w:p>
    <w:p w:rsidR="001D2DDD" w:rsidRPr="002C4786" w:rsidRDefault="001D2DDD" w:rsidP="00075360">
      <w:pPr>
        <w:pStyle w:val="afb"/>
        <w:ind w:firstLineChars="202" w:firstLine="424"/>
        <w:rPr>
          <w:color w:val="000000"/>
        </w:rPr>
      </w:pPr>
      <w:r w:rsidRPr="002C4786">
        <w:rPr>
          <w:rFonts w:hint="eastAsia"/>
          <w:color w:val="000000"/>
        </w:rPr>
        <w:t>红外吸收光谱测试结果显示为</w:t>
      </w:r>
      <w:r>
        <w:rPr>
          <w:rFonts w:hint="eastAsia"/>
          <w:color w:val="000000"/>
        </w:rPr>
        <w:t>Ib型、</w:t>
      </w:r>
      <w:r w:rsidRPr="002C4786">
        <w:rPr>
          <w:rFonts w:hint="eastAsia"/>
          <w:color w:val="000000"/>
        </w:rPr>
        <w:t>II</w:t>
      </w:r>
      <w:r>
        <w:rPr>
          <w:rFonts w:hint="eastAsia"/>
          <w:color w:val="000000"/>
        </w:rPr>
        <w:t>a型、IIb型、IIa+IIb</w:t>
      </w:r>
      <w:r w:rsidRPr="002C4786">
        <w:rPr>
          <w:rFonts w:hint="eastAsia"/>
          <w:color w:val="000000"/>
        </w:rPr>
        <w:t>型</w:t>
      </w:r>
      <w:r w:rsidR="00075360">
        <w:rPr>
          <w:rFonts w:hint="eastAsia"/>
          <w:color w:val="000000"/>
        </w:rPr>
        <w:t>等天然钻石中很少出现类型的</w:t>
      </w:r>
      <w:r w:rsidRPr="002C4786">
        <w:rPr>
          <w:rFonts w:hint="eastAsia"/>
          <w:color w:val="000000"/>
        </w:rPr>
        <w:t>钻石。</w:t>
      </w:r>
    </w:p>
    <w:p w:rsidR="00AD7BE9" w:rsidRPr="00146B35" w:rsidRDefault="00AD7BE9" w:rsidP="00AD7BE9">
      <w:pPr>
        <w:pStyle w:val="a1"/>
        <w:spacing w:before="120" w:after="120"/>
        <w:ind w:left="0"/>
        <w:rPr>
          <w:color w:val="000000"/>
        </w:rPr>
      </w:pPr>
      <w:bookmarkStart w:id="224" w:name="_Toc515544473"/>
      <w:bookmarkStart w:id="225" w:name="_Toc515544513"/>
      <w:bookmarkStart w:id="226" w:name="_Toc515549850"/>
      <w:bookmarkStart w:id="227" w:name="_Toc515622922"/>
      <w:bookmarkStart w:id="228" w:name="_Toc515623234"/>
      <w:bookmarkStart w:id="229" w:name="_Toc515544470"/>
      <w:bookmarkEnd w:id="219"/>
      <w:bookmarkEnd w:id="220"/>
      <w:bookmarkEnd w:id="221"/>
      <w:bookmarkEnd w:id="222"/>
      <w:bookmarkEnd w:id="223"/>
      <w:r w:rsidRPr="00146B35">
        <w:rPr>
          <w:rFonts w:hint="eastAsia"/>
          <w:color w:val="000000"/>
        </w:rPr>
        <w:t>光致发光光谱</w:t>
      </w:r>
      <w:bookmarkEnd w:id="224"/>
      <w:bookmarkEnd w:id="225"/>
      <w:bookmarkEnd w:id="226"/>
      <w:bookmarkEnd w:id="227"/>
      <w:bookmarkEnd w:id="228"/>
    </w:p>
    <w:p w:rsidR="00AD7BE9" w:rsidRDefault="00AD7BE9" w:rsidP="00AD7BE9">
      <w:pPr>
        <w:pStyle w:val="afb"/>
        <w:ind w:firstLineChars="202" w:firstLine="424"/>
        <w:rPr>
          <w:color w:val="000000"/>
        </w:rPr>
      </w:pPr>
      <w:bookmarkStart w:id="230" w:name="_Toc515544475"/>
      <w:bookmarkStart w:id="231" w:name="_Toc515544515"/>
      <w:bookmarkStart w:id="232" w:name="_Toc515549852"/>
      <w:bookmarkStart w:id="233" w:name="_Toc515622924"/>
      <w:bookmarkStart w:id="234" w:name="_Toc515623236"/>
      <w:r>
        <w:rPr>
          <w:rFonts w:hint="eastAsia"/>
          <w:color w:val="000000"/>
        </w:rPr>
        <w:t>在液氮条件下，选取合适的激发光源，测试分析样品的光致发光特征谱图</w:t>
      </w:r>
      <w:r w:rsidRPr="008F4F88">
        <w:rPr>
          <w:rFonts w:hint="eastAsia"/>
          <w:color w:val="000000"/>
        </w:rPr>
        <w:t>。</w:t>
      </w:r>
      <w:bookmarkEnd w:id="230"/>
      <w:bookmarkEnd w:id="231"/>
      <w:bookmarkEnd w:id="232"/>
      <w:bookmarkEnd w:id="233"/>
      <w:bookmarkEnd w:id="234"/>
    </w:p>
    <w:p w:rsidR="000A3BCB" w:rsidRPr="002C4786" w:rsidRDefault="000A3BCB" w:rsidP="000A3BCB">
      <w:pPr>
        <w:pStyle w:val="a1"/>
        <w:spacing w:before="120" w:after="120"/>
        <w:ind w:left="0"/>
        <w:rPr>
          <w:color w:val="000000"/>
        </w:rPr>
      </w:pPr>
      <w:r>
        <w:rPr>
          <w:rFonts w:hint="eastAsia"/>
          <w:color w:val="000000"/>
        </w:rPr>
        <w:t>发光图像</w:t>
      </w:r>
    </w:p>
    <w:p w:rsidR="000A3BCB" w:rsidRDefault="000A3BCB" w:rsidP="000A3BCB">
      <w:pPr>
        <w:pStyle w:val="afb"/>
        <w:ind w:firstLineChars="232" w:firstLine="487"/>
        <w:rPr>
          <w:color w:val="000000"/>
        </w:rPr>
      </w:pPr>
      <w:r>
        <w:rPr>
          <w:rFonts w:hint="eastAsia"/>
          <w:color w:val="000000"/>
        </w:rPr>
        <w:t>利用钻石观察仪、阴极发光仪观察样品的</w:t>
      </w:r>
      <w:r w:rsidR="001D2DDD">
        <w:rPr>
          <w:rFonts w:hint="eastAsia"/>
          <w:color w:val="000000"/>
        </w:rPr>
        <w:t>发光图像，依据发光图像特征判断待测样品生长结构特征。</w:t>
      </w:r>
    </w:p>
    <w:p w:rsidR="001D2DDD" w:rsidRPr="00146B35" w:rsidRDefault="001D2DDD" w:rsidP="001D2DDD">
      <w:pPr>
        <w:pStyle w:val="a1"/>
        <w:spacing w:before="120" w:after="120"/>
        <w:ind w:left="0"/>
        <w:rPr>
          <w:color w:val="000000"/>
        </w:rPr>
      </w:pPr>
      <w:r>
        <w:rPr>
          <w:rFonts w:hint="eastAsia"/>
          <w:color w:val="000000"/>
        </w:rPr>
        <w:t>放大观察</w:t>
      </w:r>
    </w:p>
    <w:p w:rsidR="001D2DDD" w:rsidRDefault="00303E2A" w:rsidP="000A3BCB">
      <w:pPr>
        <w:pStyle w:val="afb"/>
        <w:ind w:firstLineChars="232" w:firstLine="487"/>
        <w:rPr>
          <w:color w:val="000000"/>
        </w:rPr>
      </w:pPr>
      <w:r>
        <w:rPr>
          <w:rFonts w:hint="eastAsia"/>
          <w:color w:val="000000"/>
        </w:rPr>
        <w:t>在放大的条件下，观察待测样品的内、外部特征，也可加载正交偏光片观察异常效果现象。</w:t>
      </w:r>
    </w:p>
    <w:bookmarkEnd w:id="212"/>
    <w:bookmarkEnd w:id="213"/>
    <w:bookmarkEnd w:id="214"/>
    <w:bookmarkEnd w:id="215"/>
    <w:bookmarkEnd w:id="216"/>
    <w:bookmarkEnd w:id="229"/>
    <w:p w:rsidR="003559DA" w:rsidRPr="00146B35" w:rsidRDefault="00AD7BE9" w:rsidP="003559DA">
      <w:pPr>
        <w:pStyle w:val="a1"/>
        <w:spacing w:before="120" w:after="120"/>
        <w:ind w:left="0"/>
        <w:rPr>
          <w:color w:val="000000"/>
        </w:rPr>
      </w:pPr>
      <w:r>
        <w:rPr>
          <w:rFonts w:hint="eastAsia"/>
          <w:color w:val="000000"/>
        </w:rPr>
        <w:t>强磁铁</w:t>
      </w:r>
    </w:p>
    <w:p w:rsidR="003559DA" w:rsidRDefault="00AD7BE9" w:rsidP="00BE6E28">
      <w:pPr>
        <w:pStyle w:val="afb"/>
        <w:rPr>
          <w:color w:val="000000"/>
        </w:rPr>
      </w:pPr>
      <w:r>
        <w:rPr>
          <w:rFonts w:hint="eastAsia"/>
          <w:color w:val="000000"/>
        </w:rPr>
        <w:lastRenderedPageBreak/>
        <w:t>强磁铁确认待测样品具有磁性</w:t>
      </w:r>
      <w:r w:rsidR="003559DA" w:rsidRPr="008F4F88">
        <w:rPr>
          <w:rFonts w:hint="eastAsia"/>
          <w:color w:val="000000"/>
        </w:rPr>
        <w:t>。</w:t>
      </w:r>
    </w:p>
    <w:p w:rsidR="001D2DDD" w:rsidRPr="00146B35" w:rsidRDefault="00303E2A" w:rsidP="001D2DDD">
      <w:pPr>
        <w:pStyle w:val="a1"/>
        <w:spacing w:before="120" w:after="120"/>
        <w:ind w:left="0"/>
        <w:rPr>
          <w:color w:val="000000"/>
        </w:rPr>
      </w:pPr>
      <w:r>
        <w:rPr>
          <w:rFonts w:hint="eastAsia"/>
          <w:color w:val="000000"/>
        </w:rPr>
        <w:t>综合分析</w:t>
      </w:r>
    </w:p>
    <w:p w:rsidR="001D2DDD" w:rsidRPr="0062025A" w:rsidRDefault="003D3E49" w:rsidP="001D2DDD">
      <w:pPr>
        <w:pStyle w:val="afb"/>
        <w:ind w:firstLineChars="202" w:firstLine="424"/>
        <w:rPr>
          <w:color w:val="000000"/>
        </w:rPr>
      </w:pPr>
      <w:r>
        <w:rPr>
          <w:rFonts w:hint="eastAsia"/>
          <w:color w:val="000000"/>
        </w:rPr>
        <w:t>综合分析上述测试数据，确定</w:t>
      </w:r>
      <w:r w:rsidR="00836196">
        <w:rPr>
          <w:rFonts w:hint="eastAsia"/>
          <w:color w:val="000000"/>
        </w:rPr>
        <w:t>样品为合成钻石。数据分析时，若通过一项或几项测试结果就可确诊为合成钻石</w:t>
      </w:r>
      <w:r w:rsidR="00075360">
        <w:rPr>
          <w:rFonts w:hint="eastAsia"/>
          <w:color w:val="000000"/>
        </w:rPr>
        <w:t>时</w:t>
      </w:r>
      <w:r w:rsidR="00836196">
        <w:rPr>
          <w:rFonts w:hint="eastAsia"/>
          <w:color w:val="000000"/>
        </w:rPr>
        <w:t>，</w:t>
      </w:r>
      <w:r w:rsidR="00075360">
        <w:rPr>
          <w:rFonts w:hint="eastAsia"/>
          <w:color w:val="000000"/>
        </w:rPr>
        <w:t>则</w:t>
      </w:r>
      <w:r w:rsidR="00836196">
        <w:rPr>
          <w:rFonts w:hint="eastAsia"/>
          <w:color w:val="000000"/>
        </w:rPr>
        <w:t>可不进行其余测试；若这些测试结果还不可确诊，</w:t>
      </w:r>
      <w:r w:rsidR="004F6D6E">
        <w:rPr>
          <w:rFonts w:hint="eastAsia"/>
          <w:color w:val="000000"/>
        </w:rPr>
        <w:t>则</w:t>
      </w:r>
      <w:r w:rsidR="00836196">
        <w:rPr>
          <w:rFonts w:hint="eastAsia"/>
          <w:color w:val="000000"/>
        </w:rPr>
        <w:t>需</w:t>
      </w:r>
      <w:r w:rsidR="004F6D6E">
        <w:rPr>
          <w:rFonts w:hint="eastAsia"/>
          <w:color w:val="000000"/>
        </w:rPr>
        <w:t>补充</w:t>
      </w:r>
      <w:r w:rsidR="00836196">
        <w:rPr>
          <w:rFonts w:hint="eastAsia"/>
          <w:color w:val="000000"/>
        </w:rPr>
        <w:t>其他</w:t>
      </w:r>
      <w:r w:rsidR="004F6D6E">
        <w:rPr>
          <w:rFonts w:hint="eastAsia"/>
          <w:color w:val="000000"/>
        </w:rPr>
        <w:t>可以确诊的</w:t>
      </w:r>
      <w:r w:rsidR="00836196">
        <w:rPr>
          <w:rFonts w:hint="eastAsia"/>
          <w:color w:val="000000"/>
        </w:rPr>
        <w:t>测试。</w:t>
      </w:r>
    </w:p>
    <w:p w:rsidR="001A06D8" w:rsidRPr="00146B35" w:rsidRDefault="001A06D8" w:rsidP="001A06D8">
      <w:pPr>
        <w:pStyle w:val="a"/>
        <w:spacing w:before="240" w:after="240"/>
        <w:ind w:left="0"/>
        <w:rPr>
          <w:color w:val="000000"/>
        </w:rPr>
      </w:pPr>
      <w:bookmarkStart w:id="235" w:name="_Toc408234286"/>
      <w:bookmarkStart w:id="236" w:name="_Toc415823947"/>
      <w:bookmarkStart w:id="237" w:name="_Toc423942585"/>
      <w:bookmarkStart w:id="238" w:name="_Toc467228931"/>
      <w:bookmarkStart w:id="239" w:name="_Toc467490508"/>
      <w:bookmarkStart w:id="240" w:name="_Toc467501495"/>
      <w:bookmarkStart w:id="241" w:name="_Toc467653723"/>
      <w:bookmarkStart w:id="242" w:name="_Toc467660691"/>
      <w:bookmarkStart w:id="243" w:name="_Toc515544484"/>
      <w:bookmarkStart w:id="244" w:name="_Toc515544521"/>
      <w:bookmarkStart w:id="245" w:name="_Toc515549858"/>
      <w:bookmarkStart w:id="246" w:name="_Toc515622930"/>
      <w:bookmarkStart w:id="247" w:name="_Toc515623242"/>
      <w:bookmarkEnd w:id="235"/>
      <w:r w:rsidRPr="00146B35">
        <w:rPr>
          <w:rFonts w:hint="eastAsia"/>
          <w:color w:val="000000"/>
        </w:rPr>
        <w:t>合成钻石</w:t>
      </w:r>
      <w:r w:rsidR="00800E3D">
        <w:rPr>
          <w:rFonts w:hint="eastAsia"/>
          <w:color w:val="000000"/>
        </w:rPr>
        <w:t>的定名规则</w:t>
      </w:r>
      <w:bookmarkEnd w:id="236"/>
      <w:bookmarkEnd w:id="237"/>
      <w:bookmarkEnd w:id="238"/>
      <w:bookmarkEnd w:id="239"/>
      <w:bookmarkEnd w:id="240"/>
      <w:bookmarkEnd w:id="241"/>
      <w:bookmarkEnd w:id="242"/>
      <w:bookmarkEnd w:id="243"/>
      <w:bookmarkEnd w:id="244"/>
      <w:bookmarkEnd w:id="245"/>
      <w:bookmarkEnd w:id="246"/>
      <w:bookmarkEnd w:id="247"/>
    </w:p>
    <w:p w:rsidR="001A06D8" w:rsidRPr="00146B35" w:rsidRDefault="00BE6E28" w:rsidP="00B26BBE">
      <w:pPr>
        <w:pStyle w:val="afb"/>
        <w:ind w:firstLineChars="202" w:firstLine="424"/>
        <w:rPr>
          <w:color w:val="000000"/>
        </w:rPr>
      </w:pPr>
      <w:r w:rsidRPr="00B26BBE">
        <w:rPr>
          <w:rFonts w:hint="eastAsia"/>
          <w:color w:val="000000"/>
        </w:rPr>
        <w:t>合成钻石的定名应符合</w:t>
      </w:r>
      <w:r w:rsidRPr="00B26BBE">
        <w:rPr>
          <w:color w:val="000000"/>
        </w:rPr>
        <w:t>GB/T 16552中</w:t>
      </w:r>
      <w:r w:rsidRPr="00B26BBE">
        <w:rPr>
          <w:rFonts w:hint="eastAsia"/>
          <w:color w:val="000000"/>
        </w:rPr>
        <w:t>的规定。</w:t>
      </w: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146B35" w:rsidRDefault="001A06D8" w:rsidP="001A06D8">
      <w:pPr>
        <w:pStyle w:val="afb"/>
        <w:rPr>
          <w:color w:val="000000"/>
        </w:rPr>
      </w:pPr>
    </w:p>
    <w:p w:rsidR="001A06D8" w:rsidRPr="007B40A9" w:rsidRDefault="001A06D8" w:rsidP="001A06D8">
      <w:pPr>
        <w:pStyle w:val="a5"/>
        <w:numPr>
          <w:ilvl w:val="0"/>
          <w:numId w:val="0"/>
        </w:numPr>
        <w:jc w:val="both"/>
        <w:rPr>
          <w:color w:val="FF0000"/>
        </w:rPr>
      </w:pPr>
      <w:bookmarkStart w:id="248" w:name="_Toc515549862"/>
      <w:r w:rsidRPr="007B40A9">
        <w:rPr>
          <w:rFonts w:hint="eastAsia"/>
          <w:color w:val="FF0000"/>
        </w:rPr>
        <w:lastRenderedPageBreak/>
        <w:t>见</w:t>
      </w:r>
      <w:r w:rsidRPr="007B40A9">
        <w:rPr>
          <w:rFonts w:hint="eastAsia"/>
          <w:color w:val="FF0000"/>
        </w:rPr>
        <w:t>-</w:t>
      </w:r>
      <w:r w:rsidRPr="007B40A9">
        <w:rPr>
          <w:rFonts w:hint="eastAsia"/>
          <w:color w:val="FF0000"/>
        </w:rPr>
        <w:t>近红外吸收光谱</w:t>
      </w:r>
      <w:bookmarkEnd w:id="248"/>
    </w:p>
    <w:p w:rsidR="001A06D8" w:rsidRDefault="001A06D8" w:rsidP="001A06D8">
      <w:pPr>
        <w:pStyle w:val="a8"/>
      </w:pPr>
    </w:p>
    <w:p w:rsidR="001A06D8" w:rsidRDefault="001A06D8" w:rsidP="001A06D8">
      <w:pPr>
        <w:pStyle w:val="ab"/>
      </w:pPr>
      <w:r>
        <w:br/>
      </w:r>
      <w:bookmarkStart w:id="249" w:name="_Toc515622932"/>
      <w:bookmarkStart w:id="250" w:name="_Toc515623244"/>
      <w:r>
        <w:rPr>
          <w:rFonts w:hint="eastAsia"/>
        </w:rPr>
        <w:t>（资料性附录）</w:t>
      </w:r>
      <w:r>
        <w:br/>
      </w:r>
      <w:r>
        <w:rPr>
          <w:rFonts w:hint="eastAsia"/>
        </w:rPr>
        <w:t>合成钻石中典型的内部特征</w:t>
      </w:r>
      <w:bookmarkEnd w:id="249"/>
      <w:bookmarkEnd w:id="250"/>
    </w:p>
    <w:p w:rsidR="001A06D8" w:rsidRDefault="001A06D8" w:rsidP="001A06D8">
      <w:pPr>
        <w:pStyle w:val="afb"/>
        <w:ind w:firstLineChars="0" w:firstLine="0"/>
        <w:jc w:val="center"/>
        <w:rPr>
          <w:rFonts w:ascii="Times New Roman"/>
          <w:kern w:val="2"/>
          <w:szCs w:val="24"/>
        </w:rPr>
      </w:pPr>
      <w:r>
        <w:drawing>
          <wp:inline distT="0" distB="0" distL="0" distR="0">
            <wp:extent cx="3638550" cy="2914650"/>
            <wp:effectExtent l="19050" t="0" r="0" b="0"/>
            <wp:docPr id="1" name="图片 3" descr="钻石包体-4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钻石包体-4改.jpg"/>
                    <pic:cNvPicPr>
                      <a:picLocks noChangeAspect="1" noChangeArrowheads="1"/>
                    </pic:cNvPicPr>
                  </pic:nvPicPr>
                  <pic:blipFill>
                    <a:blip r:embed="rId9" cstate="print"/>
                    <a:srcRect l="11201" t="9598" r="1199"/>
                    <a:stretch>
                      <a:fillRect/>
                    </a:stretch>
                  </pic:blipFill>
                  <pic:spPr bwMode="auto">
                    <a:xfrm>
                      <a:off x="0" y="0"/>
                      <a:ext cx="3638550" cy="2914650"/>
                    </a:xfrm>
                    <a:prstGeom prst="rect">
                      <a:avLst/>
                    </a:prstGeom>
                    <a:noFill/>
                    <a:ln w="9525">
                      <a:noFill/>
                      <a:miter lim="800000"/>
                      <a:headEnd/>
                      <a:tailEnd/>
                    </a:ln>
                  </pic:spPr>
                </pic:pic>
              </a:graphicData>
            </a:graphic>
          </wp:inline>
        </w:drawing>
      </w:r>
      <w:r w:rsidRPr="00DA1648">
        <w:rPr>
          <w:rFonts w:ascii="Times New Roman"/>
          <w:kern w:val="2"/>
          <w:szCs w:val="24"/>
        </w:rPr>
        <w:t xml:space="preserve"> </w:t>
      </w:r>
    </w:p>
    <w:p w:rsidR="001A06D8"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A.1 </w:t>
      </w:r>
      <w:r w:rsidR="001A06D8">
        <w:rPr>
          <w:rFonts w:ascii="Times New Roman" w:hint="eastAsia"/>
          <w:kern w:val="2"/>
          <w:szCs w:val="24"/>
        </w:rPr>
        <w:t>HPHT</w:t>
      </w:r>
      <w:r w:rsidR="001A06D8">
        <w:rPr>
          <w:rFonts w:ascii="Times New Roman" w:hint="eastAsia"/>
          <w:kern w:val="2"/>
          <w:szCs w:val="24"/>
        </w:rPr>
        <w:t>合成钻石中的金属包体</w:t>
      </w:r>
    </w:p>
    <w:p w:rsidR="001A06D8" w:rsidRPr="008D5075" w:rsidRDefault="001A06D8" w:rsidP="001A06D8">
      <w:pPr>
        <w:pStyle w:val="afb"/>
        <w:ind w:firstLineChars="0" w:firstLine="0"/>
        <w:jc w:val="center"/>
        <w:rPr>
          <w:rFonts w:ascii="Times New Roman"/>
          <w:kern w:val="2"/>
          <w:szCs w:val="24"/>
        </w:rPr>
      </w:pPr>
    </w:p>
    <w:p w:rsidR="001A06D8" w:rsidRDefault="001A06D8" w:rsidP="001A06D8">
      <w:pPr>
        <w:pStyle w:val="afb"/>
        <w:ind w:firstLineChars="0" w:firstLine="0"/>
        <w:jc w:val="center"/>
      </w:pPr>
      <w:r>
        <w:drawing>
          <wp:inline distT="0" distB="0" distL="0" distR="0">
            <wp:extent cx="3609975" cy="2705100"/>
            <wp:effectExtent l="19050" t="0" r="9525" b="0"/>
            <wp:docPr id="2" name="图片 5" descr="包裹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包裹体"/>
                    <pic:cNvPicPr>
                      <a:picLocks noChangeAspect="1" noChangeArrowheads="1"/>
                    </pic:cNvPicPr>
                  </pic:nvPicPr>
                  <pic:blipFill>
                    <a:blip r:embed="rId10" cstate="print"/>
                    <a:srcRect/>
                    <a:stretch>
                      <a:fillRect/>
                    </a:stretch>
                  </pic:blipFill>
                  <pic:spPr bwMode="auto">
                    <a:xfrm>
                      <a:off x="0" y="0"/>
                      <a:ext cx="3609975" cy="2705100"/>
                    </a:xfrm>
                    <a:prstGeom prst="rect">
                      <a:avLst/>
                    </a:prstGeom>
                    <a:noFill/>
                    <a:ln w="9525">
                      <a:noFill/>
                      <a:miter lim="800000"/>
                      <a:headEnd/>
                      <a:tailEnd/>
                    </a:ln>
                  </pic:spPr>
                </pic:pic>
              </a:graphicData>
            </a:graphic>
          </wp:inline>
        </w:drawing>
      </w:r>
    </w:p>
    <w:p w:rsidR="001A06D8" w:rsidRPr="008D5075"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A.2 </w:t>
      </w:r>
      <w:r w:rsidR="001A06D8" w:rsidRPr="008D5075">
        <w:rPr>
          <w:rFonts w:ascii="Times New Roman" w:hint="eastAsia"/>
          <w:kern w:val="2"/>
          <w:szCs w:val="24"/>
        </w:rPr>
        <w:t>CVD</w:t>
      </w:r>
      <w:r w:rsidR="001A06D8" w:rsidRPr="008D5075">
        <w:rPr>
          <w:rFonts w:ascii="Times New Roman" w:hint="eastAsia"/>
          <w:kern w:val="2"/>
          <w:szCs w:val="24"/>
        </w:rPr>
        <w:t>合成钻石中的不规则的深色包裹体</w:t>
      </w:r>
    </w:p>
    <w:p w:rsidR="001A06D8" w:rsidRPr="007B40A9" w:rsidRDefault="001A06D8" w:rsidP="001A06D8">
      <w:pPr>
        <w:pStyle w:val="a5"/>
      </w:pPr>
    </w:p>
    <w:p w:rsidR="001A06D8" w:rsidRDefault="001A06D8" w:rsidP="001A06D8">
      <w:pPr>
        <w:pStyle w:val="a8"/>
      </w:pPr>
    </w:p>
    <w:p w:rsidR="001A06D8" w:rsidRDefault="001A06D8" w:rsidP="001A06D8">
      <w:pPr>
        <w:pStyle w:val="ab"/>
      </w:pPr>
      <w:r>
        <w:br/>
      </w:r>
      <w:bookmarkStart w:id="251" w:name="_Toc515622933"/>
      <w:bookmarkStart w:id="252" w:name="_Toc515623245"/>
      <w:r>
        <w:rPr>
          <w:rFonts w:hint="eastAsia"/>
        </w:rPr>
        <w:t>（资料性附录）</w:t>
      </w:r>
      <w:r>
        <w:br/>
      </w:r>
      <w:r>
        <w:rPr>
          <w:rFonts w:hint="eastAsia"/>
        </w:rPr>
        <w:t>合成钻石典型的发光特征</w:t>
      </w:r>
      <w:bookmarkEnd w:id="251"/>
      <w:bookmarkEnd w:id="252"/>
    </w:p>
    <w:p w:rsidR="001A06D8" w:rsidRPr="008F4F88" w:rsidRDefault="001A06D8" w:rsidP="001A06D8">
      <w:pPr>
        <w:pStyle w:val="afb"/>
        <w:ind w:firstLineChars="0" w:firstLine="0"/>
        <w:jc w:val="center"/>
        <w:rPr>
          <w:rFonts w:ascii="Times New Roman"/>
          <w:kern w:val="2"/>
          <w:szCs w:val="24"/>
        </w:rPr>
      </w:pPr>
      <w:r>
        <w:rPr>
          <w:rFonts w:ascii="Times New Roman"/>
          <w:kern w:val="2"/>
          <w:szCs w:val="24"/>
        </w:rPr>
        <w:drawing>
          <wp:inline distT="0" distB="0" distL="0" distR="0">
            <wp:extent cx="2419350" cy="1819275"/>
            <wp:effectExtent l="19050" t="0" r="0" b="0"/>
            <wp:docPr id="3" name="图片 1" descr="img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91"/>
                    <pic:cNvPicPr>
                      <a:picLocks noChangeAspect="1" noChangeArrowheads="1"/>
                    </pic:cNvPicPr>
                  </pic:nvPicPr>
                  <pic:blipFill>
                    <a:blip r:embed="rId11" cstate="print"/>
                    <a:srcRect/>
                    <a:stretch>
                      <a:fillRect/>
                    </a:stretch>
                  </pic:blipFill>
                  <pic:spPr bwMode="auto">
                    <a:xfrm>
                      <a:off x="0" y="0"/>
                      <a:ext cx="2419350" cy="1819275"/>
                    </a:xfrm>
                    <a:prstGeom prst="rect">
                      <a:avLst/>
                    </a:prstGeom>
                    <a:noFill/>
                    <a:ln w="9525">
                      <a:noFill/>
                      <a:miter lim="800000"/>
                      <a:headEnd/>
                      <a:tailEnd/>
                    </a:ln>
                  </pic:spPr>
                </pic:pic>
              </a:graphicData>
            </a:graphic>
          </wp:inline>
        </w:drawing>
      </w:r>
      <w:r w:rsidRPr="008F4F88">
        <w:rPr>
          <w:rFonts w:ascii="Times New Roman" w:hint="eastAsia"/>
          <w:kern w:val="2"/>
          <w:szCs w:val="24"/>
        </w:rPr>
        <w:t xml:space="preserve"> </w:t>
      </w:r>
      <w:bookmarkStart w:id="253" w:name="_Toc515622934"/>
      <w:r>
        <w:rPr>
          <w:rFonts w:ascii="Times New Roman"/>
          <w:kern w:val="2"/>
          <w:szCs w:val="24"/>
        </w:rPr>
        <w:drawing>
          <wp:inline distT="0" distB="0" distL="0" distR="0">
            <wp:extent cx="2371725" cy="1828800"/>
            <wp:effectExtent l="19050" t="0" r="9525" b="0"/>
            <wp:docPr id="4" name="图片 2" descr="img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82"/>
                    <pic:cNvPicPr>
                      <a:picLocks noChangeAspect="1" noChangeArrowheads="1"/>
                    </pic:cNvPicPr>
                  </pic:nvPicPr>
                  <pic:blipFill>
                    <a:blip r:embed="rId12" cstate="print"/>
                    <a:srcRect/>
                    <a:stretch>
                      <a:fillRect/>
                    </a:stretch>
                  </pic:blipFill>
                  <pic:spPr bwMode="auto">
                    <a:xfrm>
                      <a:off x="0" y="0"/>
                      <a:ext cx="2371725" cy="1828800"/>
                    </a:xfrm>
                    <a:prstGeom prst="rect">
                      <a:avLst/>
                    </a:prstGeom>
                    <a:noFill/>
                    <a:ln w="9525">
                      <a:noFill/>
                      <a:miter lim="800000"/>
                      <a:headEnd/>
                      <a:tailEnd/>
                    </a:ln>
                  </pic:spPr>
                </pic:pic>
              </a:graphicData>
            </a:graphic>
          </wp:inline>
        </w:drawing>
      </w:r>
      <w:bookmarkEnd w:id="253"/>
    </w:p>
    <w:p w:rsidR="001A06D8"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B. 1 </w:t>
      </w:r>
      <w:r w:rsidR="001A06D8" w:rsidRPr="008F4F88">
        <w:rPr>
          <w:rFonts w:ascii="Times New Roman" w:hint="eastAsia"/>
          <w:kern w:val="2"/>
          <w:szCs w:val="24"/>
        </w:rPr>
        <w:t>HPHT</w:t>
      </w:r>
      <w:r w:rsidR="001A06D8" w:rsidRPr="008F4F88">
        <w:rPr>
          <w:rFonts w:ascii="Times New Roman" w:hint="eastAsia"/>
          <w:kern w:val="2"/>
          <w:szCs w:val="24"/>
        </w:rPr>
        <w:t>合成钻石的发光特征</w:t>
      </w:r>
    </w:p>
    <w:p w:rsidR="00691C44" w:rsidRPr="00691C44" w:rsidRDefault="00691C44" w:rsidP="001A06D8">
      <w:pPr>
        <w:pStyle w:val="afb"/>
        <w:ind w:firstLineChars="0" w:firstLine="0"/>
        <w:jc w:val="center"/>
        <w:rPr>
          <w:rFonts w:ascii="Times New Roman"/>
          <w:kern w:val="2"/>
          <w:szCs w:val="24"/>
        </w:rPr>
      </w:pPr>
    </w:p>
    <w:p w:rsidR="001A06D8" w:rsidRDefault="001A06D8" w:rsidP="001A06D8">
      <w:pPr>
        <w:pStyle w:val="afb"/>
        <w:ind w:firstLineChars="0" w:firstLine="0"/>
        <w:jc w:val="center"/>
        <w:rPr>
          <w:color w:val="FF0000"/>
        </w:rPr>
      </w:pPr>
      <w:r>
        <w:rPr>
          <w:color w:val="FF0000"/>
        </w:rPr>
        <w:drawing>
          <wp:inline distT="0" distB="0" distL="0" distR="0">
            <wp:extent cx="2466975" cy="1838325"/>
            <wp:effectExtent l="19050" t="0" r="9525" b="0"/>
            <wp:docPr id="5" name="图片 3" descr="img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1250"/>
                    <pic:cNvPicPr>
                      <a:picLocks noChangeAspect="1" noChangeArrowheads="1"/>
                    </pic:cNvPicPr>
                  </pic:nvPicPr>
                  <pic:blipFill>
                    <a:blip r:embed="rId13" cstate="print"/>
                    <a:srcRect/>
                    <a:stretch>
                      <a:fillRect/>
                    </a:stretch>
                  </pic:blipFill>
                  <pic:spPr bwMode="auto">
                    <a:xfrm>
                      <a:off x="0" y="0"/>
                      <a:ext cx="2466975" cy="1838325"/>
                    </a:xfrm>
                    <a:prstGeom prst="rect">
                      <a:avLst/>
                    </a:prstGeom>
                    <a:noFill/>
                    <a:ln w="9525">
                      <a:noFill/>
                      <a:miter lim="800000"/>
                      <a:headEnd/>
                      <a:tailEnd/>
                    </a:ln>
                  </pic:spPr>
                </pic:pic>
              </a:graphicData>
            </a:graphic>
          </wp:inline>
        </w:drawing>
      </w:r>
      <w:r w:rsidRPr="00BA4C78">
        <w:rPr>
          <w:rFonts w:ascii="Times New Roman"/>
          <w:kern w:val="2"/>
          <w:szCs w:val="24"/>
        </w:rPr>
        <w:t xml:space="preserve"> </w:t>
      </w:r>
      <w:r>
        <w:rPr>
          <w:color w:val="FF0000"/>
        </w:rPr>
        <w:drawing>
          <wp:inline distT="0" distB="0" distL="0" distR="0">
            <wp:extent cx="2314575" cy="1838325"/>
            <wp:effectExtent l="19050" t="0" r="9525" b="0"/>
            <wp:docPr id="6" name="图片 4" descr="CVD-diamondvi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VD-diamondview4"/>
                    <pic:cNvPicPr>
                      <a:picLocks noChangeAspect="1" noChangeArrowheads="1"/>
                    </pic:cNvPicPr>
                  </pic:nvPicPr>
                  <pic:blipFill>
                    <a:blip r:embed="rId14" cstate="print"/>
                    <a:srcRect/>
                    <a:stretch>
                      <a:fillRect/>
                    </a:stretch>
                  </pic:blipFill>
                  <pic:spPr bwMode="auto">
                    <a:xfrm>
                      <a:off x="0" y="0"/>
                      <a:ext cx="2314575" cy="1838325"/>
                    </a:xfrm>
                    <a:prstGeom prst="rect">
                      <a:avLst/>
                    </a:prstGeom>
                    <a:noFill/>
                    <a:ln w="9525">
                      <a:noFill/>
                      <a:miter lim="800000"/>
                      <a:headEnd/>
                      <a:tailEnd/>
                    </a:ln>
                  </pic:spPr>
                </pic:pic>
              </a:graphicData>
            </a:graphic>
          </wp:inline>
        </w:drawing>
      </w:r>
    </w:p>
    <w:p w:rsidR="001A06D8" w:rsidRPr="008F4F88"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B.2 </w:t>
      </w:r>
      <w:r w:rsidR="001A06D8" w:rsidRPr="008F4F88">
        <w:rPr>
          <w:rFonts w:ascii="Times New Roman" w:hint="eastAsia"/>
          <w:kern w:val="2"/>
          <w:szCs w:val="24"/>
        </w:rPr>
        <w:t>CVD</w:t>
      </w:r>
      <w:r w:rsidR="001A06D8" w:rsidRPr="008F4F88">
        <w:rPr>
          <w:rFonts w:ascii="Times New Roman" w:hint="eastAsia"/>
          <w:kern w:val="2"/>
          <w:szCs w:val="24"/>
        </w:rPr>
        <w:t>合成钻石的发光特征</w:t>
      </w:r>
    </w:p>
    <w:p w:rsidR="001A06D8" w:rsidRDefault="001A06D8" w:rsidP="001A06D8">
      <w:pPr>
        <w:pStyle w:val="afb"/>
      </w:pPr>
    </w:p>
    <w:p w:rsidR="001A06D8" w:rsidRPr="007B40A9" w:rsidRDefault="001A06D8" w:rsidP="001A06D8">
      <w:pPr>
        <w:pStyle w:val="a5"/>
      </w:pPr>
    </w:p>
    <w:p w:rsidR="001A06D8" w:rsidRDefault="001A06D8" w:rsidP="001A06D8">
      <w:pPr>
        <w:pStyle w:val="a8"/>
      </w:pPr>
    </w:p>
    <w:p w:rsidR="001A06D8" w:rsidRDefault="001A06D8" w:rsidP="001A06D8">
      <w:pPr>
        <w:pStyle w:val="ab"/>
      </w:pPr>
      <w:r>
        <w:br/>
      </w:r>
      <w:bookmarkStart w:id="254" w:name="_Toc515622935"/>
      <w:bookmarkStart w:id="255" w:name="_Toc515623246"/>
      <w:r>
        <w:rPr>
          <w:rFonts w:hint="eastAsia"/>
        </w:rPr>
        <w:t>（资料性附录）</w:t>
      </w:r>
      <w:r>
        <w:br/>
      </w:r>
      <w:r>
        <w:rPr>
          <w:rFonts w:hint="eastAsia"/>
        </w:rPr>
        <w:t>合成钻石典型的紫外-可见-近红外吸收光谱特征</w:t>
      </w:r>
      <w:bookmarkEnd w:id="254"/>
      <w:bookmarkEnd w:id="255"/>
    </w:p>
    <w:p w:rsidR="001A06D8" w:rsidRDefault="001A06D8" w:rsidP="001A06D8">
      <w:pPr>
        <w:pStyle w:val="afb"/>
      </w:pPr>
    </w:p>
    <w:p w:rsidR="001A06D8" w:rsidRDefault="001A06D8" w:rsidP="001A06D8">
      <w:pPr>
        <w:pStyle w:val="afb"/>
        <w:ind w:firstLineChars="0" w:firstLine="0"/>
        <w:jc w:val="center"/>
      </w:pPr>
      <w:r>
        <w:drawing>
          <wp:inline distT="0" distB="0" distL="0" distR="0">
            <wp:extent cx="4333875" cy="2457450"/>
            <wp:effectExtent l="19050" t="0" r="9525" b="0"/>
            <wp:docPr id="7" name="图片 2" descr="图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形3"/>
                    <pic:cNvPicPr>
                      <a:picLocks noChangeAspect="1" noChangeArrowheads="1"/>
                    </pic:cNvPicPr>
                  </pic:nvPicPr>
                  <pic:blipFill>
                    <a:blip r:embed="rId15" cstate="print"/>
                    <a:srcRect l="4347" t="5940" r="4347" b="3616"/>
                    <a:stretch>
                      <a:fillRect/>
                    </a:stretch>
                  </pic:blipFill>
                  <pic:spPr bwMode="auto">
                    <a:xfrm>
                      <a:off x="0" y="0"/>
                      <a:ext cx="4333875" cy="2457450"/>
                    </a:xfrm>
                    <a:prstGeom prst="rect">
                      <a:avLst/>
                    </a:prstGeom>
                    <a:noFill/>
                    <a:ln w="9525">
                      <a:noFill/>
                      <a:miter lim="800000"/>
                      <a:headEnd/>
                      <a:tailEnd/>
                    </a:ln>
                  </pic:spPr>
                </pic:pic>
              </a:graphicData>
            </a:graphic>
          </wp:inline>
        </w:drawing>
      </w:r>
    </w:p>
    <w:p w:rsidR="001A06D8" w:rsidRPr="008F4F88"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C.1 </w:t>
      </w:r>
      <w:r w:rsidR="001A06D8" w:rsidRPr="008F4F88">
        <w:rPr>
          <w:rFonts w:ascii="Times New Roman" w:hint="eastAsia"/>
          <w:kern w:val="2"/>
          <w:szCs w:val="24"/>
        </w:rPr>
        <w:t>HPHT</w:t>
      </w:r>
      <w:r w:rsidR="001A06D8" w:rsidRPr="008F4F88">
        <w:rPr>
          <w:rFonts w:ascii="Times New Roman" w:hint="eastAsia"/>
          <w:kern w:val="2"/>
          <w:szCs w:val="24"/>
        </w:rPr>
        <w:t>合成钻石</w:t>
      </w:r>
      <w:r w:rsidR="00691C44">
        <w:rPr>
          <w:rFonts w:ascii="Times New Roman" w:hint="eastAsia"/>
          <w:kern w:val="2"/>
          <w:szCs w:val="24"/>
        </w:rPr>
        <w:t>典型</w:t>
      </w:r>
      <w:r w:rsidR="00691C44" w:rsidRPr="008F4F88">
        <w:rPr>
          <w:rFonts w:ascii="Times New Roman" w:hint="eastAsia"/>
          <w:kern w:val="2"/>
          <w:szCs w:val="24"/>
        </w:rPr>
        <w:t>的紫外</w:t>
      </w:r>
      <w:r w:rsidR="00691C44" w:rsidRPr="008F4F88">
        <w:rPr>
          <w:rFonts w:ascii="Times New Roman" w:hint="eastAsia"/>
          <w:kern w:val="2"/>
          <w:szCs w:val="24"/>
        </w:rPr>
        <w:t>-</w:t>
      </w:r>
      <w:r w:rsidR="00691C44" w:rsidRPr="008F4F88">
        <w:rPr>
          <w:rFonts w:ascii="Times New Roman" w:hint="eastAsia"/>
          <w:kern w:val="2"/>
          <w:szCs w:val="24"/>
        </w:rPr>
        <w:t>可见</w:t>
      </w:r>
      <w:r w:rsidR="00691C44" w:rsidRPr="008F4F88">
        <w:rPr>
          <w:rFonts w:ascii="Times New Roman" w:hint="eastAsia"/>
          <w:kern w:val="2"/>
          <w:szCs w:val="24"/>
        </w:rPr>
        <w:t>-</w:t>
      </w:r>
      <w:r w:rsidR="00691C44">
        <w:rPr>
          <w:rFonts w:ascii="Times New Roman" w:hint="eastAsia"/>
          <w:kern w:val="2"/>
          <w:szCs w:val="24"/>
        </w:rPr>
        <w:t>近红外</w:t>
      </w:r>
      <w:r w:rsidR="001A06D8" w:rsidRPr="008F4F88">
        <w:rPr>
          <w:rFonts w:ascii="Times New Roman" w:hint="eastAsia"/>
          <w:kern w:val="2"/>
          <w:szCs w:val="24"/>
        </w:rPr>
        <w:t>吸收光谱</w:t>
      </w:r>
    </w:p>
    <w:p w:rsidR="001A06D8" w:rsidRDefault="001A06D8" w:rsidP="001A06D8">
      <w:pPr>
        <w:pStyle w:val="afb"/>
        <w:jc w:val="center"/>
        <w:rPr>
          <w:color w:val="FF0000"/>
        </w:rPr>
      </w:pPr>
    </w:p>
    <w:p w:rsidR="001A06D8" w:rsidRPr="008F4F88" w:rsidRDefault="001A06D8" w:rsidP="001A06D8">
      <w:pPr>
        <w:pStyle w:val="afb"/>
        <w:ind w:firstLineChars="0" w:firstLine="0"/>
        <w:jc w:val="center"/>
        <w:rPr>
          <w:rFonts w:ascii="Times New Roman"/>
          <w:kern w:val="2"/>
          <w:szCs w:val="24"/>
        </w:rPr>
      </w:pPr>
      <w:r>
        <w:rPr>
          <w:rFonts w:ascii="Times New Roman" w:hint="eastAsia"/>
          <w:kern w:val="2"/>
          <w:szCs w:val="24"/>
        </w:rPr>
        <w:drawing>
          <wp:inline distT="0" distB="0" distL="0" distR="0">
            <wp:extent cx="4505325" cy="27622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505325" cy="2762250"/>
                    </a:xfrm>
                    <a:prstGeom prst="rect">
                      <a:avLst/>
                    </a:prstGeom>
                    <a:noFill/>
                    <a:ln w="9525">
                      <a:noFill/>
                      <a:miter lim="800000"/>
                      <a:headEnd/>
                      <a:tailEnd/>
                    </a:ln>
                  </pic:spPr>
                </pic:pic>
              </a:graphicData>
            </a:graphic>
          </wp:inline>
        </w:drawing>
      </w:r>
    </w:p>
    <w:p w:rsidR="001A06D8" w:rsidRPr="008F4F88" w:rsidRDefault="009D1559" w:rsidP="001A06D8">
      <w:pPr>
        <w:pStyle w:val="afb"/>
        <w:ind w:firstLineChars="0" w:firstLine="0"/>
        <w:jc w:val="center"/>
        <w:rPr>
          <w:rFonts w:ascii="Times New Roman"/>
          <w:kern w:val="2"/>
          <w:szCs w:val="24"/>
        </w:rPr>
      </w:pPr>
      <w:r>
        <w:rPr>
          <w:rFonts w:ascii="Times New Roman" w:hint="eastAsia"/>
          <w:kern w:val="2"/>
          <w:szCs w:val="24"/>
        </w:rPr>
        <w:t>图</w:t>
      </w:r>
      <w:r>
        <w:rPr>
          <w:rFonts w:ascii="Times New Roman" w:hint="eastAsia"/>
          <w:kern w:val="2"/>
          <w:szCs w:val="24"/>
        </w:rPr>
        <w:t xml:space="preserve">C.2 </w:t>
      </w:r>
      <w:r w:rsidR="001A06D8" w:rsidRPr="008F4F88">
        <w:rPr>
          <w:rFonts w:ascii="Times New Roman" w:hint="eastAsia"/>
          <w:kern w:val="2"/>
          <w:szCs w:val="24"/>
        </w:rPr>
        <w:t>CVD</w:t>
      </w:r>
      <w:r w:rsidR="001A06D8" w:rsidRPr="008F4F88">
        <w:rPr>
          <w:rFonts w:ascii="Times New Roman" w:hint="eastAsia"/>
          <w:kern w:val="2"/>
          <w:szCs w:val="24"/>
        </w:rPr>
        <w:t>合成钻石</w:t>
      </w:r>
      <w:r w:rsidR="00691C44">
        <w:rPr>
          <w:rFonts w:ascii="Times New Roman" w:hint="eastAsia"/>
          <w:kern w:val="2"/>
          <w:szCs w:val="24"/>
        </w:rPr>
        <w:t>典型</w:t>
      </w:r>
      <w:r w:rsidR="00691C44" w:rsidRPr="008F4F88">
        <w:rPr>
          <w:rFonts w:ascii="Times New Roman" w:hint="eastAsia"/>
          <w:kern w:val="2"/>
          <w:szCs w:val="24"/>
        </w:rPr>
        <w:t>的</w:t>
      </w:r>
      <w:r w:rsidR="001A06D8" w:rsidRPr="008F4F88">
        <w:rPr>
          <w:rFonts w:ascii="Times New Roman" w:hint="eastAsia"/>
          <w:kern w:val="2"/>
          <w:szCs w:val="24"/>
        </w:rPr>
        <w:t>紫外</w:t>
      </w:r>
      <w:r w:rsidR="001A06D8" w:rsidRPr="008F4F88">
        <w:rPr>
          <w:rFonts w:ascii="Times New Roman" w:hint="eastAsia"/>
          <w:kern w:val="2"/>
          <w:szCs w:val="24"/>
        </w:rPr>
        <w:t>-</w:t>
      </w:r>
      <w:r w:rsidR="001A06D8" w:rsidRPr="008F4F88">
        <w:rPr>
          <w:rFonts w:ascii="Times New Roman" w:hint="eastAsia"/>
          <w:kern w:val="2"/>
          <w:szCs w:val="24"/>
        </w:rPr>
        <w:t>可见</w:t>
      </w:r>
      <w:r w:rsidR="001A06D8" w:rsidRPr="008F4F88">
        <w:rPr>
          <w:rFonts w:ascii="Times New Roman" w:hint="eastAsia"/>
          <w:kern w:val="2"/>
          <w:szCs w:val="24"/>
        </w:rPr>
        <w:t>-</w:t>
      </w:r>
      <w:r w:rsidR="001A06D8" w:rsidRPr="008F4F88">
        <w:rPr>
          <w:rFonts w:ascii="Times New Roman" w:hint="eastAsia"/>
          <w:kern w:val="2"/>
          <w:szCs w:val="24"/>
        </w:rPr>
        <w:t>近红外吸收光谱</w:t>
      </w:r>
    </w:p>
    <w:p w:rsidR="001A06D8" w:rsidRDefault="001A06D8" w:rsidP="001A06D8">
      <w:pPr>
        <w:pStyle w:val="afb"/>
      </w:pPr>
    </w:p>
    <w:p w:rsidR="001A06D8" w:rsidRDefault="001A06D8" w:rsidP="001A06D8">
      <w:pPr>
        <w:pStyle w:val="afb"/>
      </w:pPr>
    </w:p>
    <w:p w:rsidR="001A06D8" w:rsidRDefault="001A06D8" w:rsidP="001A06D8">
      <w:pPr>
        <w:pStyle w:val="a5"/>
      </w:pPr>
    </w:p>
    <w:p w:rsidR="001A06D8" w:rsidRDefault="001A06D8" w:rsidP="001A06D8">
      <w:pPr>
        <w:pStyle w:val="a8"/>
      </w:pPr>
    </w:p>
    <w:p w:rsidR="001A06D8" w:rsidRDefault="001A06D8" w:rsidP="001A06D8">
      <w:pPr>
        <w:pStyle w:val="ab"/>
      </w:pPr>
      <w:r>
        <w:br/>
      </w:r>
      <w:bookmarkStart w:id="256" w:name="_Toc515623247"/>
      <w:r>
        <w:rPr>
          <w:rFonts w:hint="eastAsia"/>
        </w:rPr>
        <w:t>（资料性附录）</w:t>
      </w:r>
      <w:r>
        <w:br/>
      </w:r>
      <w:r>
        <w:rPr>
          <w:rFonts w:hint="eastAsia"/>
        </w:rPr>
        <w:t>合成钻石典型的红外吸收光谱</w:t>
      </w:r>
      <w:bookmarkEnd w:id="256"/>
    </w:p>
    <w:p w:rsidR="001A06D8" w:rsidRDefault="00965A63" w:rsidP="00965A63">
      <w:pPr>
        <w:pStyle w:val="afb"/>
        <w:ind w:firstLineChars="0" w:firstLine="0"/>
        <w:jc w:val="center"/>
      </w:pPr>
      <w:bookmarkStart w:id="257" w:name="DW"/>
      <w:bookmarkEnd w:id="257"/>
      <w:r>
        <w:drawing>
          <wp:inline distT="0" distB="0" distL="0" distR="0">
            <wp:extent cx="4870450" cy="2857500"/>
            <wp:effectExtent l="19050" t="0" r="635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870450" cy="2857500"/>
                    </a:xfrm>
                    <a:prstGeom prst="rect">
                      <a:avLst/>
                    </a:prstGeom>
                    <a:noFill/>
                    <a:ln w="9525">
                      <a:noFill/>
                      <a:miter lim="800000"/>
                      <a:headEnd/>
                      <a:tailEnd/>
                    </a:ln>
                  </pic:spPr>
                </pic:pic>
              </a:graphicData>
            </a:graphic>
          </wp:inline>
        </w:drawing>
      </w:r>
    </w:p>
    <w:p w:rsidR="001A06D8" w:rsidRDefault="009D1559" w:rsidP="00CD49EC">
      <w:pPr>
        <w:pStyle w:val="afb"/>
        <w:spacing w:afterLines="50"/>
        <w:jc w:val="center"/>
      </w:pPr>
      <w:r>
        <w:rPr>
          <w:rFonts w:hint="eastAsia"/>
        </w:rPr>
        <w:t xml:space="preserve">图D.1 </w:t>
      </w:r>
      <w:r w:rsidR="00965A63">
        <w:rPr>
          <w:rFonts w:hint="eastAsia"/>
        </w:rPr>
        <w:t>Ib型</w:t>
      </w:r>
      <w:r w:rsidR="001A06D8">
        <w:rPr>
          <w:rFonts w:hint="eastAsia"/>
        </w:rPr>
        <w:t>合成钻</w:t>
      </w:r>
      <w:r w:rsidR="00691C44">
        <w:rPr>
          <w:rFonts w:ascii="Times New Roman" w:hint="eastAsia"/>
          <w:kern w:val="2"/>
          <w:szCs w:val="24"/>
        </w:rPr>
        <w:t>典型</w:t>
      </w:r>
      <w:r w:rsidR="00691C44" w:rsidRPr="008F4F88">
        <w:rPr>
          <w:rFonts w:ascii="Times New Roman" w:hint="eastAsia"/>
          <w:kern w:val="2"/>
          <w:szCs w:val="24"/>
        </w:rPr>
        <w:t>的</w:t>
      </w:r>
      <w:r w:rsidR="001A06D8">
        <w:rPr>
          <w:rFonts w:hint="eastAsia"/>
        </w:rPr>
        <w:t>红外吸收光谱</w:t>
      </w:r>
    </w:p>
    <w:p w:rsidR="00691C44" w:rsidRDefault="00691C44" w:rsidP="00CD49EC">
      <w:pPr>
        <w:pStyle w:val="afb"/>
        <w:spacing w:afterLines="50"/>
        <w:jc w:val="center"/>
      </w:pPr>
    </w:p>
    <w:p w:rsidR="0077383E" w:rsidRDefault="0077383E" w:rsidP="0077383E">
      <w:pPr>
        <w:pStyle w:val="afb"/>
        <w:ind w:firstLineChars="0" w:firstLine="0"/>
        <w:jc w:val="center"/>
      </w:pPr>
      <w:r>
        <w:drawing>
          <wp:inline distT="0" distB="0" distL="0" distR="0">
            <wp:extent cx="4838700" cy="2857500"/>
            <wp:effectExtent l="19050" t="0" r="0"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838700" cy="2857500"/>
                    </a:xfrm>
                    <a:prstGeom prst="rect">
                      <a:avLst/>
                    </a:prstGeom>
                    <a:noFill/>
                    <a:ln w="9525">
                      <a:noFill/>
                      <a:miter lim="800000"/>
                      <a:headEnd/>
                      <a:tailEnd/>
                    </a:ln>
                  </pic:spPr>
                </pic:pic>
              </a:graphicData>
            </a:graphic>
          </wp:inline>
        </w:drawing>
      </w:r>
    </w:p>
    <w:p w:rsidR="0077383E" w:rsidRDefault="009D1559" w:rsidP="00CD49EC">
      <w:pPr>
        <w:pStyle w:val="afb"/>
        <w:spacing w:afterLines="50"/>
        <w:jc w:val="center"/>
      </w:pPr>
      <w:r>
        <w:rPr>
          <w:rFonts w:hint="eastAsia"/>
        </w:rPr>
        <w:t xml:space="preserve">图D.2 </w:t>
      </w:r>
      <w:r w:rsidR="0077383E">
        <w:rPr>
          <w:rFonts w:hint="eastAsia"/>
        </w:rPr>
        <w:t>II</w:t>
      </w:r>
      <w:r w:rsidR="00F5680A">
        <w:rPr>
          <w:rFonts w:hint="eastAsia"/>
        </w:rPr>
        <w:t>a</w:t>
      </w:r>
      <w:r w:rsidR="0077383E">
        <w:rPr>
          <w:rFonts w:hint="eastAsia"/>
        </w:rPr>
        <w:t>型合成钻</w:t>
      </w:r>
      <w:r w:rsidR="00691C44">
        <w:rPr>
          <w:rFonts w:ascii="Times New Roman" w:hint="eastAsia"/>
          <w:kern w:val="2"/>
          <w:szCs w:val="24"/>
        </w:rPr>
        <w:t>典型</w:t>
      </w:r>
      <w:r w:rsidR="00691C44" w:rsidRPr="008F4F88">
        <w:rPr>
          <w:rFonts w:ascii="Times New Roman" w:hint="eastAsia"/>
          <w:kern w:val="2"/>
          <w:szCs w:val="24"/>
        </w:rPr>
        <w:t>的</w:t>
      </w:r>
      <w:r w:rsidR="0077383E">
        <w:rPr>
          <w:rFonts w:hint="eastAsia"/>
        </w:rPr>
        <w:t>红外吸收光谱</w:t>
      </w:r>
    </w:p>
    <w:p w:rsidR="0077383E" w:rsidRPr="00F5680A" w:rsidRDefault="0077383E" w:rsidP="0077383E">
      <w:pPr>
        <w:pStyle w:val="afb"/>
        <w:ind w:firstLineChars="0" w:firstLine="0"/>
        <w:jc w:val="center"/>
      </w:pPr>
    </w:p>
    <w:p w:rsidR="001A06D8" w:rsidRPr="007B40A9" w:rsidRDefault="001A06D8" w:rsidP="001A06D8">
      <w:pPr>
        <w:pStyle w:val="a5"/>
      </w:pPr>
    </w:p>
    <w:p w:rsidR="001A06D8" w:rsidRDefault="001A06D8" w:rsidP="001A06D8">
      <w:pPr>
        <w:pStyle w:val="a8"/>
      </w:pPr>
    </w:p>
    <w:p w:rsidR="001A06D8" w:rsidRDefault="001A06D8" w:rsidP="001A06D8">
      <w:pPr>
        <w:pStyle w:val="ab"/>
      </w:pPr>
      <w:r>
        <w:br/>
      </w:r>
      <w:bookmarkStart w:id="258" w:name="_Toc515622936"/>
      <w:bookmarkStart w:id="259" w:name="_Toc515623248"/>
      <w:r>
        <w:rPr>
          <w:rFonts w:hint="eastAsia"/>
        </w:rPr>
        <w:t>（资料性附录）</w:t>
      </w:r>
      <w:r>
        <w:br/>
      </w:r>
      <w:r>
        <w:rPr>
          <w:rFonts w:hint="eastAsia"/>
        </w:rPr>
        <w:t>合成钻石典型的光致发光光谱</w:t>
      </w:r>
      <w:bookmarkEnd w:id="258"/>
      <w:bookmarkEnd w:id="259"/>
    </w:p>
    <w:p w:rsidR="001A06D8" w:rsidRDefault="00D11D81" w:rsidP="001A06D8">
      <w:pPr>
        <w:pStyle w:val="ab"/>
        <w:numPr>
          <w:ilvl w:val="0"/>
          <w:numId w:val="0"/>
        </w:numPr>
        <w:spacing w:before="0" w:after="0"/>
      </w:pPr>
      <w:r>
        <w:rPr>
          <w:noProof/>
        </w:rPr>
        <w:drawing>
          <wp:inline distT="0" distB="0" distL="0" distR="0">
            <wp:extent cx="4565650" cy="2857500"/>
            <wp:effectExtent l="19050" t="0" r="635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565650" cy="2857500"/>
                    </a:xfrm>
                    <a:prstGeom prst="rect">
                      <a:avLst/>
                    </a:prstGeom>
                    <a:noFill/>
                    <a:ln w="9525">
                      <a:noFill/>
                      <a:miter lim="800000"/>
                      <a:headEnd/>
                      <a:tailEnd/>
                    </a:ln>
                  </pic:spPr>
                </pic:pic>
              </a:graphicData>
            </a:graphic>
          </wp:inline>
        </w:drawing>
      </w:r>
    </w:p>
    <w:p w:rsidR="007B32DD" w:rsidRPr="007B32DD" w:rsidRDefault="007B32DD" w:rsidP="007B32DD">
      <w:pPr>
        <w:pStyle w:val="afb"/>
      </w:pPr>
    </w:p>
    <w:p w:rsidR="001A06D8" w:rsidRDefault="009D1559" w:rsidP="001A06D8">
      <w:pPr>
        <w:pStyle w:val="afb"/>
        <w:ind w:firstLineChars="0" w:firstLine="0"/>
        <w:jc w:val="center"/>
        <w:rPr>
          <w:rFonts w:ascii="Times New Roman"/>
          <w:kern w:val="2"/>
          <w:szCs w:val="24"/>
        </w:rPr>
      </w:pPr>
      <w:bookmarkStart w:id="260" w:name="_Toc515622937"/>
      <w:r>
        <w:rPr>
          <w:rFonts w:hint="eastAsia"/>
        </w:rPr>
        <w:t xml:space="preserve">图E.1 </w:t>
      </w:r>
      <w:r w:rsidR="001A06D8" w:rsidRPr="008F4F88">
        <w:rPr>
          <w:rFonts w:ascii="Times New Roman" w:hint="eastAsia"/>
          <w:kern w:val="2"/>
          <w:szCs w:val="24"/>
        </w:rPr>
        <w:t>HPHT</w:t>
      </w:r>
      <w:r w:rsidR="001A06D8" w:rsidRPr="008F4F88">
        <w:rPr>
          <w:rFonts w:ascii="Times New Roman" w:hint="eastAsia"/>
          <w:kern w:val="2"/>
          <w:szCs w:val="24"/>
        </w:rPr>
        <w:t>合成钻石</w:t>
      </w:r>
      <w:r w:rsidR="00691C44">
        <w:rPr>
          <w:rFonts w:ascii="Times New Roman" w:hint="eastAsia"/>
          <w:kern w:val="2"/>
          <w:szCs w:val="24"/>
        </w:rPr>
        <w:t>典型</w:t>
      </w:r>
      <w:r w:rsidR="00691C44" w:rsidRPr="008F4F88">
        <w:rPr>
          <w:rFonts w:ascii="Times New Roman" w:hint="eastAsia"/>
          <w:kern w:val="2"/>
          <w:szCs w:val="24"/>
        </w:rPr>
        <w:t>的</w:t>
      </w:r>
      <w:r w:rsidR="001A06D8" w:rsidRPr="008F4F88">
        <w:rPr>
          <w:rFonts w:ascii="Times New Roman" w:hint="eastAsia"/>
          <w:kern w:val="2"/>
          <w:szCs w:val="24"/>
        </w:rPr>
        <w:t>光致发光光谱</w:t>
      </w:r>
      <w:bookmarkEnd w:id="260"/>
    </w:p>
    <w:p w:rsidR="001A06D8" w:rsidRPr="0048545C" w:rsidRDefault="001A06D8" w:rsidP="001A06D8">
      <w:pPr>
        <w:pStyle w:val="afb"/>
      </w:pPr>
    </w:p>
    <w:p w:rsidR="001A06D8" w:rsidRDefault="001954D7" w:rsidP="001A06D8">
      <w:pPr>
        <w:pStyle w:val="ab"/>
        <w:numPr>
          <w:ilvl w:val="0"/>
          <w:numId w:val="0"/>
        </w:numPr>
        <w:spacing w:before="0" w:after="0"/>
      </w:pPr>
      <w:r>
        <w:rPr>
          <w:noProof/>
        </w:rPr>
        <w:drawing>
          <wp:inline distT="0" distB="0" distL="0" distR="0">
            <wp:extent cx="4565650" cy="2857500"/>
            <wp:effectExtent l="19050" t="0" r="635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565650" cy="2857500"/>
                    </a:xfrm>
                    <a:prstGeom prst="rect">
                      <a:avLst/>
                    </a:prstGeom>
                    <a:noFill/>
                    <a:ln w="9525">
                      <a:noFill/>
                      <a:miter lim="800000"/>
                      <a:headEnd/>
                      <a:tailEnd/>
                    </a:ln>
                  </pic:spPr>
                </pic:pic>
              </a:graphicData>
            </a:graphic>
          </wp:inline>
        </w:drawing>
      </w:r>
    </w:p>
    <w:p w:rsidR="001A06D8" w:rsidRPr="008F4F88" w:rsidRDefault="009D1559" w:rsidP="001A06D8">
      <w:pPr>
        <w:pStyle w:val="afb"/>
        <w:ind w:firstLineChars="0" w:firstLine="0"/>
        <w:jc w:val="center"/>
        <w:rPr>
          <w:rFonts w:ascii="Times New Roman"/>
          <w:kern w:val="2"/>
          <w:szCs w:val="24"/>
        </w:rPr>
      </w:pPr>
      <w:bookmarkStart w:id="261" w:name="_Toc515622938"/>
      <w:r>
        <w:rPr>
          <w:rFonts w:hint="eastAsia"/>
        </w:rPr>
        <w:t xml:space="preserve">图E.2 </w:t>
      </w:r>
      <w:r w:rsidR="001A06D8" w:rsidRPr="008F4F88">
        <w:rPr>
          <w:rFonts w:ascii="Times New Roman" w:hint="eastAsia"/>
          <w:kern w:val="2"/>
          <w:szCs w:val="24"/>
        </w:rPr>
        <w:t>CVD</w:t>
      </w:r>
      <w:r w:rsidR="001A06D8" w:rsidRPr="008F4F88">
        <w:rPr>
          <w:rFonts w:ascii="Times New Roman" w:hint="eastAsia"/>
          <w:kern w:val="2"/>
          <w:szCs w:val="24"/>
        </w:rPr>
        <w:t>合成钻石</w:t>
      </w:r>
      <w:r w:rsidR="00691C44">
        <w:rPr>
          <w:rFonts w:ascii="Times New Roman" w:hint="eastAsia"/>
          <w:kern w:val="2"/>
          <w:szCs w:val="24"/>
        </w:rPr>
        <w:t>典型</w:t>
      </w:r>
      <w:r w:rsidR="00691C44" w:rsidRPr="008F4F88">
        <w:rPr>
          <w:rFonts w:ascii="Times New Roman" w:hint="eastAsia"/>
          <w:kern w:val="2"/>
          <w:szCs w:val="24"/>
        </w:rPr>
        <w:t>的</w:t>
      </w:r>
      <w:r w:rsidR="001A06D8" w:rsidRPr="008F4F88">
        <w:rPr>
          <w:rFonts w:ascii="Times New Roman" w:hint="eastAsia"/>
          <w:kern w:val="2"/>
          <w:szCs w:val="24"/>
        </w:rPr>
        <w:t>光致发光谱</w:t>
      </w:r>
      <w:bookmarkEnd w:id="261"/>
    </w:p>
    <w:p w:rsidR="001A06D8" w:rsidRDefault="001A06D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5846B8" w:rsidRDefault="005846B8" w:rsidP="001A06D8">
      <w:pPr>
        <w:pStyle w:val="afb"/>
        <w:ind w:firstLineChars="0" w:firstLine="0"/>
        <w:jc w:val="center"/>
        <w:rPr>
          <w:rFonts w:ascii="Times New Roman"/>
          <w:kern w:val="2"/>
          <w:szCs w:val="24"/>
        </w:rPr>
      </w:pPr>
    </w:p>
    <w:p w:rsidR="006A51D6" w:rsidRDefault="005846B8" w:rsidP="005846B8">
      <w:pPr>
        <w:pStyle w:val="ab"/>
      </w:pPr>
      <w:r>
        <w:lastRenderedPageBreak/>
        <w:br/>
      </w:r>
      <w:r>
        <w:rPr>
          <w:rFonts w:hint="eastAsia"/>
        </w:rPr>
        <w:t>（资料性附录）</w:t>
      </w:r>
      <w:r>
        <w:br/>
      </w:r>
      <w:r>
        <w:rPr>
          <w:rFonts w:hint="eastAsia"/>
        </w:rPr>
        <w:t>合成钻石</w:t>
      </w:r>
      <w:bookmarkStart w:id="262" w:name="_GoBack"/>
      <w:bookmarkEnd w:id="262"/>
      <w:r w:rsidR="006A51D6">
        <w:rPr>
          <w:rFonts w:hint="eastAsia"/>
        </w:rPr>
        <w:t>分级</w:t>
      </w:r>
    </w:p>
    <w:p w:rsidR="006A51D6" w:rsidRPr="00992C79" w:rsidRDefault="006A51D6" w:rsidP="00FC0EB1">
      <w:pPr>
        <w:pStyle w:val="ac"/>
        <w:spacing w:before="240" w:after="240"/>
        <w:ind w:left="2"/>
        <w:rPr>
          <w:kern w:val="0"/>
          <w:lang w:val="de-DE"/>
        </w:rPr>
      </w:pPr>
      <w:bookmarkStart w:id="263" w:name="_Toc401322965"/>
      <w:bookmarkStart w:id="264" w:name="_Toc408234292"/>
      <w:bookmarkStart w:id="265" w:name="_Toc408234345"/>
      <w:bookmarkStart w:id="266" w:name="_Toc408300979"/>
      <w:r w:rsidRPr="00992C79">
        <w:rPr>
          <w:rFonts w:hint="eastAsia"/>
          <w:kern w:val="0"/>
          <w:lang w:val="de-DE"/>
        </w:rPr>
        <w:t>颜色分级</w:t>
      </w:r>
    </w:p>
    <w:p w:rsidR="006A51D6" w:rsidRPr="00992C79" w:rsidRDefault="006A51D6" w:rsidP="00FC0EB1">
      <w:pPr>
        <w:pStyle w:val="ad"/>
        <w:spacing w:before="120" w:after="120"/>
        <w:rPr>
          <w:kern w:val="0"/>
          <w:lang w:val="de-DE"/>
        </w:rPr>
      </w:pPr>
      <w:r w:rsidRPr="00992C79">
        <w:rPr>
          <w:rFonts w:hint="eastAsia"/>
          <w:kern w:val="0"/>
          <w:lang w:val="de-DE"/>
        </w:rPr>
        <w:t>颜色级别</w:t>
      </w:r>
    </w:p>
    <w:p w:rsidR="006A51D6" w:rsidRPr="00992C79" w:rsidRDefault="006A51D6" w:rsidP="00A1327B">
      <w:pPr>
        <w:ind w:firstLine="420"/>
        <w:rPr>
          <w:rFonts w:ascii="宋体" w:hAnsi="宋体"/>
          <w:lang w:val="de-DE"/>
        </w:rPr>
      </w:pPr>
      <w:r w:rsidRPr="00992C79">
        <w:rPr>
          <w:rFonts w:ascii="宋体" w:hAnsi="宋体"/>
          <w:lang w:val="de-DE"/>
        </w:rPr>
        <w:t>根据合成钻石颜色的变化</w:t>
      </w:r>
      <w:r w:rsidRPr="00992C79">
        <w:rPr>
          <w:rFonts w:ascii="宋体" w:hAnsi="宋体" w:hint="eastAsia"/>
          <w:lang w:val="de-DE"/>
        </w:rPr>
        <w:t>，</w:t>
      </w:r>
      <w:r w:rsidRPr="00992C79">
        <w:rPr>
          <w:rFonts w:ascii="宋体" w:hAnsi="宋体"/>
          <w:lang w:val="de-DE"/>
        </w:rPr>
        <w:t>将其划分为</w:t>
      </w:r>
      <w:r w:rsidRPr="00992C79">
        <w:rPr>
          <w:rFonts w:ascii="宋体" w:hAnsi="宋体" w:hint="eastAsia"/>
          <w:lang w:val="de-DE"/>
        </w:rPr>
        <w:t>无色、近</w:t>
      </w:r>
      <w:r w:rsidRPr="00992C79">
        <w:rPr>
          <w:rFonts w:ascii="宋体" w:hAnsi="宋体"/>
          <w:lang w:val="de-DE"/>
        </w:rPr>
        <w:t>无色</w:t>
      </w:r>
      <w:r w:rsidRPr="00992C79">
        <w:rPr>
          <w:rFonts w:ascii="宋体" w:hAnsi="宋体" w:hint="eastAsia"/>
          <w:lang w:val="de-DE"/>
        </w:rPr>
        <w:t>、淡黄（粉、蓝等）、黄（粉、蓝等）四个级别</w:t>
      </w:r>
      <w:r w:rsidRPr="00992C79">
        <w:rPr>
          <w:rFonts w:ascii="宋体" w:hAnsi="宋体"/>
          <w:lang w:val="de-DE"/>
        </w:rPr>
        <w:t>。</w:t>
      </w:r>
      <w:r w:rsidRPr="00992C79">
        <w:rPr>
          <w:rFonts w:ascii="宋体" w:hAnsi="宋体" w:hint="eastAsia"/>
          <w:lang w:val="de-DE"/>
        </w:rPr>
        <w:t>颜色</w:t>
      </w:r>
      <w:r w:rsidRPr="00992C79">
        <w:rPr>
          <w:rFonts w:ascii="宋体" w:hAnsi="宋体"/>
          <w:lang w:val="de-DE"/>
        </w:rPr>
        <w:t>级别及</w:t>
      </w:r>
      <w:r w:rsidRPr="00992C79">
        <w:rPr>
          <w:rFonts w:ascii="宋体" w:hAnsi="宋体" w:hint="eastAsia"/>
          <w:lang w:val="de-DE"/>
        </w:rPr>
        <w:t>特征</w:t>
      </w:r>
      <w:r w:rsidRPr="00992C79">
        <w:rPr>
          <w:rFonts w:ascii="宋体" w:hAnsi="宋体"/>
          <w:lang w:val="de-DE"/>
        </w:rPr>
        <w:t>见表</w:t>
      </w:r>
      <w:r w:rsidRPr="00992C79">
        <w:rPr>
          <w:rFonts w:ascii="宋体" w:hAnsi="宋体" w:hint="eastAsia"/>
          <w:lang w:val="de-DE"/>
        </w:rPr>
        <w:t>F.1</w:t>
      </w:r>
      <w:r w:rsidRPr="00992C79">
        <w:rPr>
          <w:rFonts w:ascii="宋体" w:hAnsi="宋体"/>
          <w:lang w:val="de-DE"/>
        </w:rPr>
        <w:t>。</w:t>
      </w:r>
    </w:p>
    <w:p w:rsidR="006A51D6" w:rsidRPr="00992C79" w:rsidRDefault="006A51D6" w:rsidP="00CD49EC">
      <w:pPr>
        <w:pStyle w:val="af2"/>
        <w:numPr>
          <w:ilvl w:val="0"/>
          <w:numId w:val="0"/>
        </w:numPr>
        <w:spacing w:beforeLines="100" w:after="120"/>
        <w:rPr>
          <w:lang w:val="de-DE"/>
        </w:rPr>
      </w:pPr>
      <w:r w:rsidRPr="00992C79">
        <w:rPr>
          <w:rFonts w:hint="eastAsia"/>
          <w:lang w:val="de-DE"/>
        </w:rPr>
        <w:t>表F.1 合成钻石颜色级别及表示方法</w:t>
      </w:r>
    </w:p>
    <w:tbl>
      <w:tblPr>
        <w:tblW w:w="8884"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tblPr>
      <w:tblGrid>
        <w:gridCol w:w="1806"/>
        <w:gridCol w:w="1843"/>
        <w:gridCol w:w="1134"/>
        <w:gridCol w:w="4101"/>
      </w:tblGrid>
      <w:tr w:rsidR="006A51D6" w:rsidRPr="00992C79" w:rsidTr="006A51D6">
        <w:trPr>
          <w:jc w:val="center"/>
        </w:trPr>
        <w:tc>
          <w:tcPr>
            <w:tcW w:w="4783" w:type="dxa"/>
            <w:gridSpan w:val="3"/>
            <w:shd w:val="clear" w:color="auto" w:fill="auto"/>
            <w:vAlign w:val="center"/>
          </w:tcPr>
          <w:p w:rsidR="006A51D6" w:rsidRPr="00992C79" w:rsidRDefault="006A51D6" w:rsidP="006767C5">
            <w:pPr>
              <w:jc w:val="center"/>
              <w:rPr>
                <w:rFonts w:ascii="宋体"/>
                <w:szCs w:val="21"/>
              </w:rPr>
            </w:pPr>
            <w:r w:rsidRPr="00992C79">
              <w:rPr>
                <w:rFonts w:ascii="宋体" w:hint="eastAsia"/>
                <w:szCs w:val="21"/>
                <w:lang w:val="de-DE"/>
              </w:rPr>
              <w:t>颜色</w:t>
            </w:r>
            <w:r w:rsidRPr="00992C79">
              <w:rPr>
                <w:rFonts w:ascii="宋体"/>
                <w:szCs w:val="21"/>
                <w:lang w:val="de-DE"/>
              </w:rPr>
              <w:t>级别</w:t>
            </w:r>
          </w:p>
        </w:tc>
        <w:tc>
          <w:tcPr>
            <w:tcW w:w="4101"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hint="eastAsia"/>
                <w:szCs w:val="21"/>
                <w:lang w:val="de-DE"/>
              </w:rPr>
              <w:t>肉眼观测特征</w:t>
            </w:r>
          </w:p>
        </w:tc>
      </w:tr>
      <w:tr w:rsidR="006A51D6" w:rsidRPr="00992C79" w:rsidTr="006A51D6">
        <w:trPr>
          <w:jc w:val="center"/>
        </w:trPr>
        <w:tc>
          <w:tcPr>
            <w:tcW w:w="1806"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szCs w:val="21"/>
                <w:lang w:val="de-DE"/>
              </w:rPr>
              <w:t>无色</w:t>
            </w:r>
          </w:p>
        </w:tc>
        <w:tc>
          <w:tcPr>
            <w:tcW w:w="1843"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szCs w:val="21"/>
                <w:lang w:val="de-DE"/>
              </w:rPr>
              <w:t>c</w:t>
            </w:r>
            <w:r w:rsidRPr="00992C79">
              <w:rPr>
                <w:rFonts w:ascii="宋体" w:hint="eastAsia"/>
                <w:szCs w:val="21"/>
                <w:lang w:val="de-DE"/>
              </w:rPr>
              <w:t>olorless</w:t>
            </w:r>
          </w:p>
        </w:tc>
        <w:tc>
          <w:tcPr>
            <w:tcW w:w="1134" w:type="dxa"/>
            <w:vMerge w:val="restart"/>
            <w:shd w:val="clear" w:color="auto" w:fill="auto"/>
            <w:vAlign w:val="center"/>
          </w:tcPr>
          <w:p w:rsidR="006A51D6" w:rsidRPr="00992C79" w:rsidRDefault="006A51D6" w:rsidP="00B2780F">
            <w:pPr>
              <w:spacing w:line="240" w:lineRule="exact"/>
              <w:jc w:val="center"/>
              <w:rPr>
                <w:rFonts w:ascii="宋体"/>
                <w:szCs w:val="21"/>
                <w:lang w:val="de-DE"/>
              </w:rPr>
            </w:pPr>
            <w:r w:rsidRPr="00992C79">
              <w:rPr>
                <w:rFonts w:ascii="宋体" w:hint="eastAsia"/>
                <w:szCs w:val="21"/>
                <w:lang w:val="de-DE"/>
              </w:rPr>
              <w:t>无色系列</w:t>
            </w:r>
          </w:p>
        </w:tc>
        <w:tc>
          <w:tcPr>
            <w:tcW w:w="4101" w:type="dxa"/>
            <w:shd w:val="clear" w:color="auto" w:fill="auto"/>
            <w:vAlign w:val="center"/>
          </w:tcPr>
          <w:p w:rsidR="006A51D6" w:rsidRPr="00992C79" w:rsidRDefault="006A51D6" w:rsidP="00292F9C">
            <w:pPr>
              <w:spacing w:line="240" w:lineRule="exact"/>
              <w:jc w:val="center"/>
              <w:rPr>
                <w:rFonts w:ascii="宋体"/>
                <w:szCs w:val="21"/>
              </w:rPr>
            </w:pPr>
            <w:r w:rsidRPr="00992C79">
              <w:rPr>
                <w:rFonts w:ascii="宋体" w:hint="eastAsia"/>
                <w:szCs w:val="21"/>
              </w:rPr>
              <w:t>几乎察觉不到</w:t>
            </w:r>
            <w:r w:rsidRPr="00992C79">
              <w:rPr>
                <w:rFonts w:ascii="宋体"/>
                <w:szCs w:val="21"/>
              </w:rPr>
              <w:t>颜色</w:t>
            </w:r>
          </w:p>
        </w:tc>
      </w:tr>
      <w:tr w:rsidR="006A51D6" w:rsidRPr="00992C79" w:rsidTr="006A51D6">
        <w:trPr>
          <w:jc w:val="center"/>
        </w:trPr>
        <w:tc>
          <w:tcPr>
            <w:tcW w:w="1806"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hint="eastAsia"/>
                <w:szCs w:val="21"/>
                <w:lang w:val="de-DE"/>
              </w:rPr>
              <w:t>近无色</w:t>
            </w:r>
          </w:p>
        </w:tc>
        <w:tc>
          <w:tcPr>
            <w:tcW w:w="1843"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szCs w:val="21"/>
                <w:lang w:val="de-DE"/>
              </w:rPr>
              <w:t>Near</w:t>
            </w:r>
            <w:r w:rsidRPr="00992C79">
              <w:rPr>
                <w:rFonts w:ascii="宋体" w:hint="eastAsia"/>
                <w:szCs w:val="21"/>
                <w:lang w:val="de-DE"/>
              </w:rPr>
              <w:t xml:space="preserve"> colorless</w:t>
            </w:r>
          </w:p>
        </w:tc>
        <w:tc>
          <w:tcPr>
            <w:tcW w:w="1134" w:type="dxa"/>
            <w:vMerge/>
            <w:shd w:val="clear" w:color="auto" w:fill="auto"/>
            <w:vAlign w:val="center"/>
          </w:tcPr>
          <w:p w:rsidR="006A51D6" w:rsidRPr="00992C79" w:rsidRDefault="006A51D6" w:rsidP="00B2780F">
            <w:pPr>
              <w:spacing w:line="240" w:lineRule="exact"/>
              <w:jc w:val="center"/>
              <w:rPr>
                <w:rFonts w:ascii="宋体"/>
                <w:szCs w:val="21"/>
                <w:lang w:val="de-DE"/>
              </w:rPr>
            </w:pPr>
          </w:p>
        </w:tc>
        <w:tc>
          <w:tcPr>
            <w:tcW w:w="4101" w:type="dxa"/>
            <w:shd w:val="clear" w:color="auto" w:fill="auto"/>
            <w:vAlign w:val="center"/>
          </w:tcPr>
          <w:p w:rsidR="006A51D6" w:rsidRPr="00992C79" w:rsidRDefault="006A51D6" w:rsidP="00292F9C">
            <w:pPr>
              <w:spacing w:line="240" w:lineRule="exact"/>
              <w:jc w:val="center"/>
              <w:rPr>
                <w:rFonts w:ascii="宋体"/>
                <w:szCs w:val="21"/>
              </w:rPr>
            </w:pPr>
            <w:r w:rsidRPr="00992C79">
              <w:rPr>
                <w:rFonts w:ascii="宋体"/>
                <w:szCs w:val="21"/>
              </w:rPr>
              <w:t>轻微稍可察觉颜色</w:t>
            </w:r>
          </w:p>
        </w:tc>
      </w:tr>
      <w:tr w:rsidR="006A51D6" w:rsidRPr="00992C79" w:rsidTr="006A51D6">
        <w:trPr>
          <w:jc w:val="center"/>
        </w:trPr>
        <w:tc>
          <w:tcPr>
            <w:tcW w:w="1806" w:type="dxa"/>
            <w:shd w:val="clear" w:color="auto" w:fill="auto"/>
            <w:vAlign w:val="center"/>
          </w:tcPr>
          <w:p w:rsidR="006A51D6" w:rsidRPr="00992C79" w:rsidRDefault="006A51D6" w:rsidP="004366BF">
            <w:pPr>
              <w:spacing w:line="240" w:lineRule="exact"/>
              <w:jc w:val="center"/>
              <w:rPr>
                <w:rFonts w:ascii="宋体"/>
                <w:szCs w:val="21"/>
                <w:lang w:val="de-DE"/>
              </w:rPr>
            </w:pPr>
            <w:r w:rsidRPr="00992C79">
              <w:rPr>
                <w:rFonts w:ascii="宋体" w:hint="eastAsia"/>
                <w:szCs w:val="21"/>
                <w:lang w:val="de-DE"/>
              </w:rPr>
              <w:t>淡黄（</w:t>
            </w:r>
            <w:r w:rsidRPr="00992C79">
              <w:rPr>
                <w:rFonts w:ascii="宋体" w:hint="eastAsia"/>
                <w:szCs w:val="21"/>
              </w:rPr>
              <w:t>粉、蓝等</w:t>
            </w:r>
            <w:r w:rsidRPr="00992C79">
              <w:rPr>
                <w:rFonts w:ascii="宋体" w:hint="eastAsia"/>
                <w:szCs w:val="21"/>
                <w:lang w:val="de-DE"/>
              </w:rPr>
              <w:t>）</w:t>
            </w:r>
          </w:p>
        </w:tc>
        <w:tc>
          <w:tcPr>
            <w:tcW w:w="1843"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hint="eastAsia"/>
                <w:szCs w:val="21"/>
                <w:lang w:val="de-DE"/>
              </w:rPr>
              <w:t>Light</w:t>
            </w:r>
          </w:p>
        </w:tc>
        <w:tc>
          <w:tcPr>
            <w:tcW w:w="1134" w:type="dxa"/>
            <w:vMerge w:val="restart"/>
            <w:shd w:val="clear" w:color="auto" w:fill="auto"/>
            <w:vAlign w:val="center"/>
          </w:tcPr>
          <w:p w:rsidR="006A51D6" w:rsidRPr="00992C79" w:rsidRDefault="006A51D6" w:rsidP="00B2780F">
            <w:pPr>
              <w:spacing w:line="240" w:lineRule="exact"/>
              <w:jc w:val="center"/>
              <w:rPr>
                <w:rFonts w:ascii="宋体"/>
                <w:szCs w:val="21"/>
                <w:lang w:val="de-DE"/>
              </w:rPr>
            </w:pPr>
            <w:r w:rsidRPr="00992C79">
              <w:rPr>
                <w:rFonts w:ascii="宋体" w:hint="eastAsia"/>
                <w:szCs w:val="21"/>
                <w:lang w:val="de-DE"/>
              </w:rPr>
              <w:t>彩色系列</w:t>
            </w:r>
          </w:p>
        </w:tc>
        <w:tc>
          <w:tcPr>
            <w:tcW w:w="4101" w:type="dxa"/>
            <w:shd w:val="clear" w:color="auto" w:fill="auto"/>
            <w:vAlign w:val="center"/>
          </w:tcPr>
          <w:p w:rsidR="006A51D6" w:rsidRPr="00992C79" w:rsidRDefault="006A51D6" w:rsidP="004366BF">
            <w:pPr>
              <w:spacing w:line="240" w:lineRule="exact"/>
              <w:jc w:val="center"/>
              <w:rPr>
                <w:rFonts w:ascii="宋体"/>
                <w:szCs w:val="21"/>
              </w:rPr>
            </w:pPr>
            <w:r w:rsidRPr="00992C79">
              <w:rPr>
                <w:rFonts w:ascii="宋体"/>
                <w:szCs w:val="21"/>
              </w:rPr>
              <w:t>可见浅黄</w:t>
            </w:r>
            <w:r w:rsidRPr="00992C79">
              <w:rPr>
                <w:rFonts w:ascii="宋体" w:hint="eastAsia"/>
                <w:szCs w:val="21"/>
              </w:rPr>
              <w:t>（粉、蓝等）色</w:t>
            </w:r>
          </w:p>
        </w:tc>
      </w:tr>
      <w:tr w:rsidR="006A51D6" w:rsidRPr="00992C79" w:rsidTr="006A51D6">
        <w:trPr>
          <w:jc w:val="center"/>
        </w:trPr>
        <w:tc>
          <w:tcPr>
            <w:tcW w:w="1806" w:type="dxa"/>
            <w:shd w:val="clear" w:color="auto" w:fill="auto"/>
            <w:vAlign w:val="center"/>
          </w:tcPr>
          <w:p w:rsidR="006A51D6" w:rsidRPr="00992C79" w:rsidRDefault="006A51D6" w:rsidP="004366BF">
            <w:pPr>
              <w:spacing w:line="240" w:lineRule="exact"/>
              <w:jc w:val="center"/>
              <w:rPr>
                <w:rFonts w:ascii="宋体"/>
                <w:szCs w:val="21"/>
                <w:lang w:val="de-DE"/>
              </w:rPr>
            </w:pPr>
            <w:r w:rsidRPr="00992C79">
              <w:rPr>
                <w:rFonts w:ascii="宋体" w:hint="eastAsia"/>
                <w:szCs w:val="21"/>
                <w:lang w:val="de-DE"/>
              </w:rPr>
              <w:t>黄（粉、蓝等）</w:t>
            </w:r>
          </w:p>
        </w:tc>
        <w:tc>
          <w:tcPr>
            <w:tcW w:w="1843" w:type="dxa"/>
            <w:shd w:val="clear" w:color="auto" w:fill="auto"/>
            <w:vAlign w:val="center"/>
          </w:tcPr>
          <w:p w:rsidR="006A51D6" w:rsidRPr="00992C79" w:rsidRDefault="006A51D6" w:rsidP="006767C5">
            <w:pPr>
              <w:spacing w:line="240" w:lineRule="exact"/>
              <w:jc w:val="center"/>
              <w:rPr>
                <w:rFonts w:ascii="宋体"/>
                <w:szCs w:val="21"/>
                <w:lang w:val="de-DE"/>
              </w:rPr>
            </w:pPr>
            <w:r w:rsidRPr="00992C79">
              <w:rPr>
                <w:rFonts w:ascii="宋体"/>
                <w:szCs w:val="21"/>
                <w:lang w:val="de-DE"/>
              </w:rPr>
              <w:t>Color</w:t>
            </w:r>
          </w:p>
        </w:tc>
        <w:tc>
          <w:tcPr>
            <w:tcW w:w="1134" w:type="dxa"/>
            <w:vMerge/>
            <w:shd w:val="clear" w:color="auto" w:fill="auto"/>
            <w:vAlign w:val="center"/>
          </w:tcPr>
          <w:p w:rsidR="006A51D6" w:rsidRPr="00992C79" w:rsidRDefault="006A51D6" w:rsidP="00B2780F">
            <w:pPr>
              <w:spacing w:line="240" w:lineRule="exact"/>
              <w:jc w:val="center"/>
              <w:rPr>
                <w:rFonts w:ascii="宋体"/>
                <w:szCs w:val="21"/>
                <w:lang w:val="de-DE"/>
              </w:rPr>
            </w:pPr>
          </w:p>
        </w:tc>
        <w:tc>
          <w:tcPr>
            <w:tcW w:w="4101" w:type="dxa"/>
            <w:shd w:val="clear" w:color="auto" w:fill="auto"/>
            <w:vAlign w:val="center"/>
          </w:tcPr>
          <w:p w:rsidR="006A51D6" w:rsidRPr="00992C79" w:rsidRDefault="006A51D6" w:rsidP="004366BF">
            <w:pPr>
              <w:spacing w:line="240" w:lineRule="exact"/>
              <w:jc w:val="center"/>
              <w:rPr>
                <w:rFonts w:ascii="宋体"/>
                <w:szCs w:val="21"/>
              </w:rPr>
            </w:pPr>
            <w:r w:rsidRPr="00992C79">
              <w:rPr>
                <w:rFonts w:ascii="宋体"/>
                <w:szCs w:val="21"/>
              </w:rPr>
              <w:t>易见黄</w:t>
            </w:r>
            <w:r w:rsidRPr="00992C79">
              <w:rPr>
                <w:rFonts w:ascii="宋体" w:hint="eastAsia"/>
                <w:szCs w:val="21"/>
              </w:rPr>
              <w:t>（粉、蓝等）色</w:t>
            </w:r>
          </w:p>
        </w:tc>
      </w:tr>
    </w:tbl>
    <w:p w:rsidR="006A51D6" w:rsidRPr="00992C79" w:rsidRDefault="006A51D6" w:rsidP="00CD49EC">
      <w:pPr>
        <w:pStyle w:val="ad"/>
        <w:tabs>
          <w:tab w:val="num" w:pos="360"/>
        </w:tabs>
        <w:spacing w:beforeLines="100" w:after="120"/>
        <w:rPr>
          <w:kern w:val="0"/>
          <w:lang w:val="de-DE"/>
        </w:rPr>
      </w:pPr>
      <w:bookmarkStart w:id="267" w:name="_Toc515544479"/>
      <w:r w:rsidRPr="00992C79">
        <w:rPr>
          <w:rFonts w:hint="eastAsia"/>
          <w:kern w:val="0"/>
          <w:lang w:val="de-DE"/>
        </w:rPr>
        <w:t>颜色级别划分规则</w:t>
      </w:r>
      <w:bookmarkEnd w:id="267"/>
    </w:p>
    <w:p w:rsidR="006A51D6" w:rsidRPr="00992C79" w:rsidRDefault="006A51D6" w:rsidP="00CC03DB">
      <w:pPr>
        <w:pStyle w:val="a2"/>
        <w:numPr>
          <w:ilvl w:val="0"/>
          <w:numId w:val="0"/>
        </w:numPr>
        <w:spacing w:beforeLines="0" w:afterLines="0"/>
        <w:rPr>
          <w:rFonts w:ascii="宋体" w:eastAsia="宋体" w:hAnsi="宋体"/>
        </w:rPr>
      </w:pPr>
      <w:r w:rsidRPr="00992C79">
        <w:rPr>
          <w:rFonts w:ascii="宋体" w:eastAsia="宋体" w:hAnsi="宋体" w:hint="eastAsia"/>
          <w:b/>
        </w:rPr>
        <w:t>F.1.2.1</w:t>
      </w:r>
      <w:r w:rsidRPr="00992C79">
        <w:rPr>
          <w:rFonts w:ascii="宋体" w:eastAsia="宋体" w:hAnsi="宋体" w:hint="eastAsia"/>
        </w:rPr>
        <w:t xml:space="preserve"> 无色系列与彩色系列合成钻的颜色级别划分均采用下限石的原则。</w:t>
      </w:r>
    </w:p>
    <w:p w:rsidR="006A51D6" w:rsidRPr="00992C79" w:rsidRDefault="006A51D6" w:rsidP="00CC03DB">
      <w:pPr>
        <w:pStyle w:val="a2"/>
        <w:numPr>
          <w:ilvl w:val="0"/>
          <w:numId w:val="0"/>
        </w:numPr>
        <w:spacing w:beforeLines="0" w:afterLines="0"/>
        <w:rPr>
          <w:rFonts w:ascii="宋体" w:eastAsia="宋体" w:hAnsi="宋体"/>
        </w:rPr>
      </w:pPr>
      <w:r w:rsidRPr="00992C79">
        <w:rPr>
          <w:rFonts w:ascii="宋体" w:eastAsia="宋体" w:hAnsi="宋体" w:hint="eastAsia"/>
          <w:b/>
        </w:rPr>
        <w:t>F.1.2.2</w:t>
      </w:r>
      <w:r w:rsidRPr="00992C79">
        <w:rPr>
          <w:rFonts w:ascii="宋体" w:eastAsia="宋体" w:hAnsi="宋体" w:hint="eastAsia"/>
        </w:rPr>
        <w:t xml:space="preserve"> </w:t>
      </w:r>
      <w:r w:rsidRPr="00992C79">
        <w:rPr>
          <w:rFonts w:ascii="宋体" w:eastAsia="宋体" w:hAnsi="宋体"/>
        </w:rPr>
        <w:t>待分级合成</w:t>
      </w:r>
      <w:r w:rsidRPr="00992C79">
        <w:rPr>
          <w:rFonts w:ascii="宋体" w:eastAsia="宋体" w:hAnsi="宋体" w:hint="eastAsia"/>
        </w:rPr>
        <w:t>钻石的颜色与相应比色石</w:t>
      </w:r>
      <w:r w:rsidRPr="00992C79">
        <w:rPr>
          <w:rFonts w:ascii="宋体" w:eastAsia="宋体" w:hAnsi="宋体"/>
        </w:rPr>
        <w:t>相同，则该</w:t>
      </w:r>
      <w:r w:rsidRPr="00992C79">
        <w:rPr>
          <w:rFonts w:ascii="宋体" w:eastAsia="宋体" w:hAnsi="宋体" w:hint="eastAsia"/>
        </w:rPr>
        <w:t>比色石</w:t>
      </w:r>
      <w:r w:rsidRPr="00992C79">
        <w:rPr>
          <w:rFonts w:ascii="宋体" w:eastAsia="宋体" w:hAnsi="宋体"/>
        </w:rPr>
        <w:t>的</w:t>
      </w:r>
      <w:r w:rsidRPr="00992C79">
        <w:rPr>
          <w:rFonts w:ascii="宋体" w:eastAsia="宋体" w:hAnsi="宋体" w:hint="eastAsia"/>
        </w:rPr>
        <w:t>颜色</w:t>
      </w:r>
      <w:r w:rsidRPr="00992C79">
        <w:rPr>
          <w:rFonts w:ascii="宋体" w:eastAsia="宋体" w:hAnsi="宋体"/>
        </w:rPr>
        <w:t>级别为待分级合成</w:t>
      </w:r>
      <w:r w:rsidRPr="00992C79">
        <w:rPr>
          <w:rFonts w:ascii="宋体" w:eastAsia="宋体" w:hAnsi="宋体" w:hint="eastAsia"/>
        </w:rPr>
        <w:t>钻石</w:t>
      </w:r>
      <w:r w:rsidRPr="00992C79">
        <w:rPr>
          <w:rFonts w:ascii="宋体" w:eastAsia="宋体" w:hAnsi="宋体"/>
        </w:rPr>
        <w:t>的颜色级别。</w:t>
      </w:r>
    </w:p>
    <w:p w:rsidR="006A51D6" w:rsidRPr="00992C79" w:rsidRDefault="006A51D6" w:rsidP="00CC03DB">
      <w:pPr>
        <w:pStyle w:val="a2"/>
        <w:numPr>
          <w:ilvl w:val="0"/>
          <w:numId w:val="0"/>
        </w:numPr>
        <w:spacing w:beforeLines="0" w:afterLines="0"/>
        <w:rPr>
          <w:rFonts w:ascii="宋体" w:eastAsia="宋体" w:hAnsi="宋体"/>
        </w:rPr>
      </w:pPr>
      <w:r w:rsidRPr="00992C79">
        <w:rPr>
          <w:rFonts w:ascii="宋体" w:eastAsia="宋体" w:hAnsi="宋体" w:hint="eastAsia"/>
          <w:b/>
        </w:rPr>
        <w:t>F.1.2.3</w:t>
      </w:r>
      <w:r w:rsidRPr="00992C79">
        <w:rPr>
          <w:rFonts w:ascii="宋体" w:eastAsia="宋体" w:hAnsi="宋体" w:hint="eastAsia"/>
        </w:rPr>
        <w:t xml:space="preserve"> </w:t>
      </w:r>
      <w:r w:rsidRPr="00992C79">
        <w:rPr>
          <w:rFonts w:ascii="宋体" w:eastAsia="宋体" w:hAnsi="宋体"/>
        </w:rPr>
        <w:t>待分级合成</w:t>
      </w:r>
      <w:r w:rsidRPr="00992C79">
        <w:rPr>
          <w:rFonts w:ascii="宋体" w:eastAsia="宋体" w:hAnsi="宋体" w:hint="eastAsia"/>
        </w:rPr>
        <w:t>钻石</w:t>
      </w:r>
      <w:r w:rsidRPr="00992C79">
        <w:rPr>
          <w:rFonts w:ascii="宋体" w:eastAsia="宋体" w:hAnsi="宋体"/>
        </w:rPr>
        <w:t>的</w:t>
      </w:r>
      <w:r w:rsidRPr="00992C79">
        <w:rPr>
          <w:rFonts w:ascii="宋体" w:eastAsia="宋体" w:hAnsi="宋体" w:hint="eastAsia"/>
        </w:rPr>
        <w:t>颜色</w:t>
      </w:r>
      <w:r w:rsidRPr="00992C79">
        <w:rPr>
          <w:rFonts w:ascii="宋体" w:eastAsia="宋体" w:hAnsi="宋体"/>
        </w:rPr>
        <w:t>介于相邻两</w:t>
      </w:r>
      <w:r w:rsidRPr="00992C79">
        <w:rPr>
          <w:rFonts w:ascii="宋体" w:eastAsia="宋体" w:hAnsi="宋体" w:hint="eastAsia"/>
        </w:rPr>
        <w:t>粒</w:t>
      </w:r>
      <w:r w:rsidRPr="00992C79">
        <w:rPr>
          <w:rFonts w:ascii="宋体" w:eastAsia="宋体" w:hAnsi="宋体"/>
        </w:rPr>
        <w:t>连续的</w:t>
      </w:r>
      <w:r w:rsidRPr="00992C79">
        <w:rPr>
          <w:rFonts w:ascii="宋体" w:eastAsia="宋体" w:hAnsi="宋体" w:hint="eastAsia"/>
        </w:rPr>
        <w:t>比色石</w:t>
      </w:r>
      <w:r w:rsidRPr="00992C79">
        <w:rPr>
          <w:rFonts w:ascii="宋体" w:eastAsia="宋体" w:hAnsi="宋体"/>
        </w:rPr>
        <w:t>之间，则以其中较</w:t>
      </w:r>
      <w:r w:rsidRPr="00992C79">
        <w:rPr>
          <w:rFonts w:ascii="宋体" w:eastAsia="宋体" w:hAnsi="宋体" w:hint="eastAsia"/>
        </w:rPr>
        <w:t>低</w:t>
      </w:r>
      <w:r w:rsidRPr="00992C79">
        <w:rPr>
          <w:rFonts w:ascii="宋体" w:eastAsia="宋体" w:hAnsi="宋体"/>
        </w:rPr>
        <w:t>级别表示待分级合成</w:t>
      </w:r>
      <w:r w:rsidRPr="00992C79">
        <w:rPr>
          <w:rFonts w:ascii="宋体" w:eastAsia="宋体" w:hAnsi="宋体" w:hint="eastAsia"/>
        </w:rPr>
        <w:t>钻石</w:t>
      </w:r>
      <w:r w:rsidRPr="00992C79">
        <w:rPr>
          <w:rFonts w:ascii="宋体" w:eastAsia="宋体" w:hAnsi="宋体"/>
        </w:rPr>
        <w:t>的</w:t>
      </w:r>
      <w:r w:rsidRPr="00992C79">
        <w:rPr>
          <w:rFonts w:ascii="宋体" w:eastAsia="宋体" w:hAnsi="宋体" w:hint="eastAsia"/>
        </w:rPr>
        <w:t>颜色</w:t>
      </w:r>
      <w:r w:rsidRPr="00992C79">
        <w:rPr>
          <w:rFonts w:ascii="宋体" w:eastAsia="宋体" w:hAnsi="宋体"/>
        </w:rPr>
        <w:t>级别。</w:t>
      </w:r>
    </w:p>
    <w:p w:rsidR="006A51D6" w:rsidRPr="00992C79" w:rsidRDefault="006A51D6" w:rsidP="00CC03DB">
      <w:pPr>
        <w:pStyle w:val="a2"/>
        <w:numPr>
          <w:ilvl w:val="0"/>
          <w:numId w:val="0"/>
        </w:numPr>
        <w:spacing w:beforeLines="0" w:afterLines="0"/>
        <w:rPr>
          <w:rFonts w:ascii="宋体" w:eastAsia="宋体" w:hAnsi="宋体"/>
        </w:rPr>
      </w:pPr>
      <w:r w:rsidRPr="00992C79">
        <w:rPr>
          <w:rFonts w:ascii="宋体" w:eastAsia="宋体" w:hAnsi="宋体" w:hint="eastAsia"/>
          <w:b/>
        </w:rPr>
        <w:t>F.1.2.4</w:t>
      </w:r>
      <w:r w:rsidRPr="00992C79">
        <w:rPr>
          <w:rFonts w:ascii="宋体" w:eastAsia="宋体" w:hAnsi="宋体" w:hint="eastAsia"/>
        </w:rPr>
        <w:t xml:space="preserve"> </w:t>
      </w:r>
      <w:r w:rsidRPr="00992C79">
        <w:rPr>
          <w:rFonts w:ascii="宋体" w:eastAsia="宋体" w:hAnsi="宋体"/>
        </w:rPr>
        <w:t>待分级合成</w:t>
      </w:r>
      <w:r w:rsidRPr="00992C79">
        <w:rPr>
          <w:rFonts w:ascii="宋体" w:eastAsia="宋体" w:hAnsi="宋体" w:hint="eastAsia"/>
        </w:rPr>
        <w:t>钻石</w:t>
      </w:r>
      <w:r w:rsidRPr="00992C79">
        <w:rPr>
          <w:rFonts w:ascii="宋体" w:eastAsia="宋体" w:hAnsi="宋体"/>
        </w:rPr>
        <w:t>的</w:t>
      </w:r>
      <w:r w:rsidRPr="00992C79">
        <w:rPr>
          <w:rFonts w:ascii="宋体" w:eastAsia="宋体" w:hAnsi="宋体" w:hint="eastAsia"/>
        </w:rPr>
        <w:t>颜色</w:t>
      </w:r>
      <w:r w:rsidRPr="00992C79">
        <w:rPr>
          <w:rFonts w:ascii="宋体" w:eastAsia="宋体" w:hAnsi="宋体"/>
        </w:rPr>
        <w:t>高于</w:t>
      </w:r>
      <w:r w:rsidRPr="00992C79">
        <w:rPr>
          <w:rFonts w:ascii="宋体" w:eastAsia="宋体" w:hAnsi="宋体" w:hint="eastAsia"/>
        </w:rPr>
        <w:t>比色石</w:t>
      </w:r>
      <w:r w:rsidRPr="00992C79">
        <w:rPr>
          <w:rFonts w:ascii="宋体" w:eastAsia="宋体" w:hAnsi="宋体"/>
        </w:rPr>
        <w:t>的最高级别，</w:t>
      </w:r>
      <w:r w:rsidRPr="00992C79">
        <w:rPr>
          <w:rFonts w:ascii="宋体" w:eastAsia="宋体" w:hAnsi="宋体" w:hint="eastAsia"/>
        </w:rPr>
        <w:t>仍用最高级别</w:t>
      </w:r>
      <w:r w:rsidRPr="00992C79">
        <w:rPr>
          <w:rFonts w:ascii="宋体" w:eastAsia="宋体" w:hAnsi="宋体"/>
        </w:rPr>
        <w:t>表示待分级合成</w:t>
      </w:r>
      <w:r w:rsidRPr="00992C79">
        <w:rPr>
          <w:rFonts w:ascii="宋体" w:eastAsia="宋体" w:hAnsi="宋体" w:hint="eastAsia"/>
        </w:rPr>
        <w:t>钻石</w:t>
      </w:r>
      <w:r w:rsidRPr="00992C79">
        <w:rPr>
          <w:rFonts w:ascii="宋体" w:eastAsia="宋体" w:hAnsi="宋体"/>
        </w:rPr>
        <w:t>的</w:t>
      </w:r>
      <w:r w:rsidRPr="00992C79">
        <w:rPr>
          <w:rFonts w:ascii="宋体" w:eastAsia="宋体" w:hAnsi="宋体" w:hint="eastAsia"/>
        </w:rPr>
        <w:t>颜色</w:t>
      </w:r>
      <w:r w:rsidRPr="00992C79">
        <w:rPr>
          <w:rFonts w:ascii="宋体" w:eastAsia="宋体" w:hAnsi="宋体"/>
        </w:rPr>
        <w:t>级别。</w:t>
      </w:r>
    </w:p>
    <w:p w:rsidR="006A51D6" w:rsidRPr="00992C79" w:rsidRDefault="006A51D6" w:rsidP="00CD49EC">
      <w:pPr>
        <w:pStyle w:val="ad"/>
        <w:tabs>
          <w:tab w:val="num" w:pos="360"/>
        </w:tabs>
        <w:spacing w:beforeLines="100" w:after="120"/>
        <w:rPr>
          <w:kern w:val="0"/>
          <w:lang w:val="de-DE"/>
        </w:rPr>
      </w:pPr>
      <w:r w:rsidRPr="00992C79">
        <w:rPr>
          <w:rFonts w:hint="eastAsia"/>
          <w:kern w:val="0"/>
          <w:lang w:val="de-DE"/>
        </w:rPr>
        <w:t>观察方法</w:t>
      </w:r>
    </w:p>
    <w:p w:rsidR="006A51D6" w:rsidRPr="00992C79" w:rsidRDefault="006A51D6" w:rsidP="00A1327B">
      <w:pPr>
        <w:pStyle w:val="afb"/>
      </w:pPr>
      <w:r w:rsidRPr="00992C79">
        <w:rPr>
          <w:rFonts w:hint="eastAsia"/>
        </w:rPr>
        <w:t>颜色观察方法按GB/34543的规定。</w:t>
      </w:r>
    </w:p>
    <w:p w:rsidR="006A51D6" w:rsidRPr="00992C79" w:rsidRDefault="006A51D6" w:rsidP="006A51D6">
      <w:pPr>
        <w:pStyle w:val="ac"/>
        <w:spacing w:before="240" w:after="240"/>
        <w:ind w:left="2"/>
        <w:rPr>
          <w:kern w:val="0"/>
          <w:lang w:val="de-DE"/>
        </w:rPr>
      </w:pPr>
      <w:bookmarkStart w:id="268" w:name="_Toc515544481"/>
      <w:bookmarkStart w:id="269" w:name="_Toc515544518"/>
      <w:bookmarkStart w:id="270" w:name="_Toc515549855"/>
      <w:bookmarkStart w:id="271" w:name="_Toc515622927"/>
      <w:bookmarkStart w:id="272" w:name="_Toc515623239"/>
      <w:r w:rsidRPr="00992C79">
        <w:rPr>
          <w:kern w:val="0"/>
          <w:lang w:val="de-DE"/>
        </w:rPr>
        <w:t>净度分级</w:t>
      </w:r>
      <w:bookmarkEnd w:id="268"/>
      <w:bookmarkEnd w:id="269"/>
      <w:bookmarkEnd w:id="270"/>
      <w:bookmarkEnd w:id="271"/>
      <w:bookmarkEnd w:id="272"/>
    </w:p>
    <w:p w:rsidR="006A51D6" w:rsidRPr="00992C79" w:rsidRDefault="006A51D6" w:rsidP="006A51D6">
      <w:pPr>
        <w:pStyle w:val="ad"/>
        <w:spacing w:before="120" w:after="120"/>
        <w:rPr>
          <w:kern w:val="0"/>
          <w:lang w:val="de-DE"/>
        </w:rPr>
      </w:pPr>
      <w:r w:rsidRPr="00992C79">
        <w:rPr>
          <w:rFonts w:hint="eastAsia"/>
          <w:kern w:val="0"/>
          <w:lang w:val="de-DE"/>
        </w:rPr>
        <w:t>净度级别</w:t>
      </w:r>
    </w:p>
    <w:p w:rsidR="006A51D6" w:rsidRPr="00992C79" w:rsidRDefault="006A51D6" w:rsidP="00A1327B">
      <w:pPr>
        <w:pStyle w:val="afb"/>
      </w:pPr>
      <w:r w:rsidRPr="00992C79">
        <w:rPr>
          <w:rFonts w:hint="eastAsia"/>
        </w:rPr>
        <w:t>根据合成钻石净度的差异，将其划分极纯净、纯净、较纯净、一般四个级别。</w:t>
      </w:r>
      <w:r w:rsidRPr="00992C79">
        <w:rPr>
          <w:rFonts w:hAnsi="宋体" w:hint="eastAsia"/>
          <w:lang w:val="de-DE"/>
        </w:rPr>
        <w:t>净度</w:t>
      </w:r>
      <w:r w:rsidRPr="00992C79">
        <w:rPr>
          <w:rFonts w:hAnsi="宋体"/>
          <w:lang w:val="de-DE"/>
        </w:rPr>
        <w:t>级别及观察</w:t>
      </w:r>
      <w:r w:rsidRPr="00992C79">
        <w:rPr>
          <w:rFonts w:hAnsi="宋体" w:hint="eastAsia"/>
          <w:lang w:val="de-DE"/>
        </w:rPr>
        <w:t>特征</w:t>
      </w:r>
      <w:r w:rsidRPr="00992C79">
        <w:rPr>
          <w:rFonts w:hAnsi="宋体"/>
          <w:lang w:val="de-DE"/>
        </w:rPr>
        <w:t>见表</w:t>
      </w:r>
      <w:r w:rsidRPr="00992C79">
        <w:rPr>
          <w:rFonts w:hAnsi="宋体" w:hint="eastAsia"/>
          <w:lang w:val="de-DE"/>
        </w:rPr>
        <w:t>2</w:t>
      </w:r>
      <w:r w:rsidRPr="00992C79">
        <w:rPr>
          <w:rFonts w:hAnsi="宋体"/>
          <w:lang w:val="de-DE"/>
        </w:rPr>
        <w:t>。</w:t>
      </w:r>
    </w:p>
    <w:p w:rsidR="006A51D6" w:rsidRPr="00992C79" w:rsidRDefault="006A51D6" w:rsidP="00CD49EC">
      <w:pPr>
        <w:pStyle w:val="ac"/>
        <w:numPr>
          <w:ilvl w:val="0"/>
          <w:numId w:val="0"/>
        </w:numPr>
        <w:spacing w:before="240" w:afterLines="50"/>
        <w:jc w:val="center"/>
        <w:rPr>
          <w:lang w:val="de-DE"/>
        </w:rPr>
      </w:pPr>
      <w:r w:rsidRPr="00992C79">
        <w:rPr>
          <w:rFonts w:hint="eastAsia"/>
          <w:lang w:val="de-DE"/>
        </w:rPr>
        <w:t>表F.2 合成钻石净度</w:t>
      </w:r>
      <w:proofErr w:type="gramStart"/>
      <w:r w:rsidRPr="00992C79">
        <w:rPr>
          <w:rFonts w:hint="eastAsia"/>
          <w:lang w:val="de-DE"/>
        </w:rPr>
        <w:t>级别级表示</w:t>
      </w:r>
      <w:proofErr w:type="gramEnd"/>
      <w:r w:rsidRPr="00992C79">
        <w:rPr>
          <w:rFonts w:hint="eastAsia"/>
          <w:lang w:val="de-DE"/>
        </w:rPr>
        <w:t>方法</w:t>
      </w:r>
    </w:p>
    <w:tbl>
      <w:tblPr>
        <w:tblStyle w:val="aff0"/>
        <w:tblW w:w="0" w:type="auto"/>
        <w:jc w:val="center"/>
        <w:tblLook w:val="04A0"/>
      </w:tblPr>
      <w:tblGrid>
        <w:gridCol w:w="1424"/>
        <w:gridCol w:w="1134"/>
        <w:gridCol w:w="6096"/>
      </w:tblGrid>
      <w:tr w:rsidR="006A51D6" w:rsidRPr="00992C79" w:rsidTr="007E62F8">
        <w:trPr>
          <w:jc w:val="center"/>
        </w:trPr>
        <w:tc>
          <w:tcPr>
            <w:tcW w:w="2558" w:type="dxa"/>
            <w:gridSpan w:val="2"/>
          </w:tcPr>
          <w:p w:rsidR="006A51D6" w:rsidRPr="00992C79" w:rsidRDefault="006A51D6" w:rsidP="0038671B">
            <w:pPr>
              <w:pStyle w:val="afb"/>
              <w:ind w:firstLineChars="0" w:firstLine="0"/>
              <w:jc w:val="center"/>
            </w:pPr>
            <w:r w:rsidRPr="00992C79">
              <w:rPr>
                <w:rFonts w:hint="eastAsia"/>
              </w:rPr>
              <w:t>净度级别</w:t>
            </w:r>
          </w:p>
        </w:tc>
        <w:tc>
          <w:tcPr>
            <w:tcW w:w="6096" w:type="dxa"/>
          </w:tcPr>
          <w:p w:rsidR="006A51D6" w:rsidRPr="00992C79" w:rsidRDefault="006A51D6" w:rsidP="0038671B">
            <w:pPr>
              <w:pStyle w:val="afb"/>
              <w:ind w:firstLineChars="0" w:firstLine="0"/>
              <w:jc w:val="center"/>
            </w:pPr>
            <w:r w:rsidRPr="00992C79">
              <w:rPr>
                <w:rFonts w:hint="eastAsia"/>
              </w:rPr>
              <w:t>观测</w:t>
            </w:r>
            <w:r w:rsidRPr="00992C79">
              <w:t>特征</w:t>
            </w:r>
          </w:p>
        </w:tc>
      </w:tr>
      <w:tr w:rsidR="006A51D6" w:rsidRPr="00992C79" w:rsidTr="007E62F8">
        <w:trPr>
          <w:jc w:val="center"/>
        </w:trPr>
        <w:tc>
          <w:tcPr>
            <w:tcW w:w="1424" w:type="dxa"/>
          </w:tcPr>
          <w:p w:rsidR="006A51D6" w:rsidRPr="00992C79" w:rsidRDefault="006A51D6" w:rsidP="006A51D6">
            <w:pPr>
              <w:pStyle w:val="afb"/>
              <w:ind w:firstLineChars="0" w:firstLine="0"/>
              <w:jc w:val="center"/>
            </w:pPr>
            <w:r w:rsidRPr="00992C79">
              <w:t>极纯净</w:t>
            </w:r>
          </w:p>
        </w:tc>
        <w:tc>
          <w:tcPr>
            <w:tcW w:w="1134" w:type="dxa"/>
          </w:tcPr>
          <w:p w:rsidR="006A51D6" w:rsidRPr="00992C79" w:rsidRDefault="006A51D6" w:rsidP="006A51D6">
            <w:pPr>
              <w:pStyle w:val="afb"/>
              <w:ind w:firstLineChars="0" w:firstLine="0"/>
              <w:jc w:val="center"/>
            </w:pPr>
            <w:r w:rsidRPr="00992C79">
              <w:rPr>
                <w:rFonts w:hint="eastAsia"/>
              </w:rPr>
              <w:t>C1</w:t>
            </w:r>
          </w:p>
        </w:tc>
        <w:tc>
          <w:tcPr>
            <w:tcW w:w="6096" w:type="dxa"/>
          </w:tcPr>
          <w:p w:rsidR="006A51D6" w:rsidRPr="00992C79" w:rsidRDefault="006A51D6" w:rsidP="00A1327B">
            <w:pPr>
              <w:pStyle w:val="afb"/>
              <w:ind w:firstLineChars="0" w:firstLine="0"/>
            </w:pPr>
            <w:r w:rsidRPr="00992C79">
              <w:rPr>
                <w:rFonts w:hint="eastAsia"/>
              </w:rPr>
              <w:t>10倍放大条件下难见内、外部特征</w:t>
            </w:r>
          </w:p>
        </w:tc>
      </w:tr>
      <w:tr w:rsidR="006A51D6" w:rsidRPr="00992C79" w:rsidTr="007E62F8">
        <w:trPr>
          <w:jc w:val="center"/>
        </w:trPr>
        <w:tc>
          <w:tcPr>
            <w:tcW w:w="1424" w:type="dxa"/>
          </w:tcPr>
          <w:p w:rsidR="006A51D6" w:rsidRPr="00992C79" w:rsidRDefault="006A51D6" w:rsidP="006A51D6">
            <w:pPr>
              <w:pStyle w:val="afb"/>
              <w:ind w:firstLineChars="0" w:firstLine="0"/>
              <w:jc w:val="center"/>
            </w:pPr>
            <w:r w:rsidRPr="00992C79">
              <w:t>纯净</w:t>
            </w:r>
          </w:p>
        </w:tc>
        <w:tc>
          <w:tcPr>
            <w:tcW w:w="1134" w:type="dxa"/>
          </w:tcPr>
          <w:p w:rsidR="006A51D6" w:rsidRPr="00992C79" w:rsidRDefault="006A51D6" w:rsidP="006A51D6">
            <w:pPr>
              <w:pStyle w:val="afb"/>
              <w:ind w:firstLineChars="0" w:firstLine="0"/>
              <w:jc w:val="center"/>
            </w:pPr>
            <w:r w:rsidRPr="00992C79">
              <w:rPr>
                <w:rFonts w:hint="eastAsia"/>
              </w:rPr>
              <w:t>C2</w:t>
            </w:r>
          </w:p>
        </w:tc>
        <w:tc>
          <w:tcPr>
            <w:tcW w:w="6096" w:type="dxa"/>
          </w:tcPr>
          <w:p w:rsidR="006A51D6" w:rsidRPr="00992C79" w:rsidRDefault="006A51D6" w:rsidP="00FE12D1">
            <w:pPr>
              <w:pStyle w:val="afb"/>
              <w:ind w:firstLineChars="0" w:firstLine="0"/>
            </w:pPr>
            <w:r w:rsidRPr="00992C79">
              <w:rPr>
                <w:rFonts w:hint="eastAsia"/>
              </w:rPr>
              <w:t>10倍放大条件下可见</w:t>
            </w:r>
            <w:r w:rsidRPr="00992C79">
              <w:t>内</w:t>
            </w:r>
            <w:r w:rsidRPr="00992C79">
              <w:rPr>
                <w:rFonts w:hint="eastAsia"/>
              </w:rPr>
              <w:t>、</w:t>
            </w:r>
            <w:r w:rsidRPr="00992C79">
              <w:t>外部特征</w:t>
            </w:r>
          </w:p>
        </w:tc>
      </w:tr>
      <w:tr w:rsidR="006A51D6" w:rsidRPr="00992C79" w:rsidTr="007E62F8">
        <w:trPr>
          <w:jc w:val="center"/>
        </w:trPr>
        <w:tc>
          <w:tcPr>
            <w:tcW w:w="1424" w:type="dxa"/>
          </w:tcPr>
          <w:p w:rsidR="006A51D6" w:rsidRPr="00992C79" w:rsidRDefault="006A51D6" w:rsidP="006A51D6">
            <w:pPr>
              <w:pStyle w:val="afb"/>
              <w:ind w:firstLineChars="0" w:firstLine="0"/>
              <w:jc w:val="center"/>
            </w:pPr>
            <w:r w:rsidRPr="00992C79">
              <w:t>较纯净</w:t>
            </w:r>
          </w:p>
        </w:tc>
        <w:tc>
          <w:tcPr>
            <w:tcW w:w="1134" w:type="dxa"/>
          </w:tcPr>
          <w:p w:rsidR="006A51D6" w:rsidRPr="00992C79" w:rsidRDefault="006A51D6" w:rsidP="006A51D6">
            <w:pPr>
              <w:pStyle w:val="afb"/>
              <w:ind w:firstLineChars="0" w:firstLine="0"/>
              <w:jc w:val="center"/>
            </w:pPr>
            <w:r w:rsidRPr="00992C79">
              <w:rPr>
                <w:rFonts w:hint="eastAsia"/>
              </w:rPr>
              <w:t>C3</w:t>
            </w:r>
          </w:p>
        </w:tc>
        <w:tc>
          <w:tcPr>
            <w:tcW w:w="6096" w:type="dxa"/>
          </w:tcPr>
          <w:p w:rsidR="006A51D6" w:rsidRPr="00992C79" w:rsidRDefault="006A51D6" w:rsidP="00FE12D1">
            <w:pPr>
              <w:pStyle w:val="afb"/>
              <w:ind w:firstLineChars="0" w:firstLine="0"/>
            </w:pPr>
            <w:r w:rsidRPr="00992C79">
              <w:rPr>
                <w:rFonts w:hint="eastAsia"/>
              </w:rPr>
              <w:t>肉眼难见</w:t>
            </w:r>
            <w:r w:rsidRPr="00992C79">
              <w:t>内</w:t>
            </w:r>
            <w:r w:rsidRPr="00992C79">
              <w:rPr>
                <w:rFonts w:hint="eastAsia"/>
              </w:rPr>
              <w:t>、</w:t>
            </w:r>
            <w:r w:rsidRPr="00992C79">
              <w:t>外部特征</w:t>
            </w:r>
          </w:p>
        </w:tc>
      </w:tr>
      <w:tr w:rsidR="006A51D6" w:rsidRPr="00992C79" w:rsidTr="007E62F8">
        <w:trPr>
          <w:jc w:val="center"/>
        </w:trPr>
        <w:tc>
          <w:tcPr>
            <w:tcW w:w="1424" w:type="dxa"/>
          </w:tcPr>
          <w:p w:rsidR="006A51D6" w:rsidRPr="00992C79" w:rsidRDefault="006A51D6" w:rsidP="006A51D6">
            <w:pPr>
              <w:pStyle w:val="afb"/>
              <w:ind w:firstLineChars="0" w:firstLine="0"/>
              <w:jc w:val="center"/>
            </w:pPr>
            <w:r w:rsidRPr="00992C79">
              <w:t>一般</w:t>
            </w:r>
          </w:p>
        </w:tc>
        <w:tc>
          <w:tcPr>
            <w:tcW w:w="1134" w:type="dxa"/>
          </w:tcPr>
          <w:p w:rsidR="006A51D6" w:rsidRPr="00992C79" w:rsidRDefault="006A51D6" w:rsidP="006A51D6">
            <w:pPr>
              <w:pStyle w:val="afb"/>
              <w:ind w:firstLineChars="0" w:firstLine="0"/>
              <w:jc w:val="center"/>
            </w:pPr>
            <w:r w:rsidRPr="00992C79">
              <w:rPr>
                <w:rFonts w:hint="eastAsia"/>
              </w:rPr>
              <w:t>C4</w:t>
            </w:r>
          </w:p>
        </w:tc>
        <w:tc>
          <w:tcPr>
            <w:tcW w:w="6096" w:type="dxa"/>
          </w:tcPr>
          <w:p w:rsidR="006A51D6" w:rsidRPr="00992C79" w:rsidRDefault="006A51D6" w:rsidP="00A1327B">
            <w:pPr>
              <w:pStyle w:val="afb"/>
              <w:ind w:firstLineChars="0" w:firstLine="0"/>
            </w:pPr>
            <w:r w:rsidRPr="00992C79">
              <w:t>肉眼</w:t>
            </w:r>
            <w:r w:rsidRPr="00992C79">
              <w:rPr>
                <w:rFonts w:hint="eastAsia"/>
              </w:rPr>
              <w:t>可见</w:t>
            </w:r>
            <w:r w:rsidRPr="00992C79">
              <w:t>内</w:t>
            </w:r>
            <w:r w:rsidRPr="00992C79">
              <w:rPr>
                <w:rFonts w:hint="eastAsia"/>
              </w:rPr>
              <w:t>、</w:t>
            </w:r>
            <w:r w:rsidRPr="00992C79">
              <w:t>外部特征</w:t>
            </w:r>
          </w:p>
        </w:tc>
      </w:tr>
    </w:tbl>
    <w:p w:rsidR="006A51D6" w:rsidRPr="00992C79" w:rsidRDefault="006A51D6" w:rsidP="00CD49EC">
      <w:pPr>
        <w:pStyle w:val="ad"/>
        <w:tabs>
          <w:tab w:val="num" w:pos="360"/>
        </w:tabs>
        <w:spacing w:beforeLines="100" w:after="120"/>
        <w:rPr>
          <w:kern w:val="0"/>
          <w:lang w:val="de-DE"/>
        </w:rPr>
      </w:pPr>
      <w:r w:rsidRPr="00992C79">
        <w:rPr>
          <w:kern w:val="0"/>
          <w:lang w:val="de-DE"/>
        </w:rPr>
        <w:t>观察方法</w:t>
      </w:r>
    </w:p>
    <w:p w:rsidR="006A51D6" w:rsidRPr="00992C79" w:rsidRDefault="006A51D6" w:rsidP="006A51D6">
      <w:pPr>
        <w:pStyle w:val="afb"/>
        <w:rPr>
          <w:lang w:val="de-DE"/>
        </w:rPr>
      </w:pPr>
      <w:r w:rsidRPr="00992C79">
        <w:rPr>
          <w:rFonts w:hint="eastAsia"/>
          <w:lang w:val="de-DE"/>
        </w:rPr>
        <w:t>10倍放大（肉眼观察）条件下，根据合成钻石的内、外部特征类型、大小、多少及所在位置，对合成钻石进行净度级别划分。</w:t>
      </w:r>
    </w:p>
    <w:p w:rsidR="006A51D6" w:rsidRPr="00992C79" w:rsidRDefault="006A51D6" w:rsidP="006A51D6">
      <w:pPr>
        <w:pStyle w:val="ac"/>
        <w:spacing w:before="240" w:after="240"/>
        <w:ind w:left="2"/>
        <w:rPr>
          <w:kern w:val="0"/>
          <w:lang w:val="de-DE"/>
        </w:rPr>
      </w:pPr>
      <w:bookmarkStart w:id="273" w:name="_Toc515544482"/>
      <w:bookmarkStart w:id="274" w:name="_Toc515544519"/>
      <w:bookmarkStart w:id="275" w:name="_Toc515549856"/>
      <w:bookmarkStart w:id="276" w:name="_Toc515622928"/>
      <w:bookmarkStart w:id="277" w:name="_Toc515623240"/>
      <w:r w:rsidRPr="00992C79">
        <w:rPr>
          <w:rFonts w:hint="eastAsia"/>
          <w:kern w:val="0"/>
          <w:lang w:val="de-DE"/>
        </w:rPr>
        <w:t>切工评价</w:t>
      </w:r>
      <w:bookmarkEnd w:id="273"/>
      <w:bookmarkEnd w:id="274"/>
      <w:bookmarkEnd w:id="275"/>
      <w:bookmarkEnd w:id="276"/>
      <w:bookmarkEnd w:id="277"/>
    </w:p>
    <w:p w:rsidR="006A51D6" w:rsidRPr="00992C79" w:rsidRDefault="006A51D6" w:rsidP="00A1327B">
      <w:pPr>
        <w:pStyle w:val="afb"/>
      </w:pPr>
      <w:r w:rsidRPr="00992C79">
        <w:rPr>
          <w:rFonts w:hint="eastAsia"/>
        </w:rPr>
        <w:t>切工评价按GB/34543的规定。</w:t>
      </w:r>
    </w:p>
    <w:p w:rsidR="006A51D6" w:rsidRPr="00992C79" w:rsidRDefault="006A51D6" w:rsidP="006A51D6">
      <w:pPr>
        <w:pStyle w:val="ac"/>
        <w:spacing w:before="240" w:after="240"/>
        <w:ind w:left="2"/>
        <w:rPr>
          <w:kern w:val="0"/>
          <w:lang w:val="de-DE"/>
        </w:rPr>
      </w:pPr>
      <w:bookmarkStart w:id="278" w:name="_Toc414955377"/>
      <w:bookmarkStart w:id="279" w:name="_Toc414955708"/>
      <w:bookmarkStart w:id="280" w:name="_Toc414957715"/>
      <w:bookmarkStart w:id="281" w:name="_Toc414957833"/>
      <w:bookmarkStart w:id="282" w:name="_Toc414974732"/>
      <w:bookmarkStart w:id="283" w:name="_Toc415208907"/>
      <w:bookmarkStart w:id="284" w:name="_Toc415214788"/>
      <w:bookmarkStart w:id="285" w:name="_Toc415217628"/>
      <w:bookmarkStart w:id="286" w:name="_Toc415727018"/>
      <w:bookmarkStart w:id="287" w:name="_Toc415823946"/>
      <w:bookmarkStart w:id="288" w:name="_Toc423942584"/>
      <w:bookmarkStart w:id="289" w:name="_Toc467228930"/>
      <w:bookmarkStart w:id="290" w:name="_Toc467490507"/>
      <w:bookmarkStart w:id="291" w:name="_Toc467501494"/>
      <w:bookmarkStart w:id="292" w:name="_Toc467653722"/>
      <w:bookmarkStart w:id="293" w:name="_Toc467660690"/>
      <w:bookmarkStart w:id="294" w:name="_Toc515544483"/>
      <w:bookmarkStart w:id="295" w:name="_Toc515544520"/>
      <w:bookmarkStart w:id="296" w:name="_Toc515549857"/>
      <w:bookmarkStart w:id="297" w:name="_Toc515622929"/>
      <w:bookmarkStart w:id="298" w:name="_Toc515623241"/>
      <w:r w:rsidRPr="00992C79">
        <w:rPr>
          <w:rFonts w:hint="eastAsia"/>
          <w:kern w:val="0"/>
          <w:lang w:val="de-DE"/>
        </w:rPr>
        <w:lastRenderedPageBreak/>
        <w:t>合成钻石的质量</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A1327B" w:rsidRPr="00992C79" w:rsidRDefault="006A51D6" w:rsidP="00A1327B">
      <w:pPr>
        <w:pStyle w:val="afb"/>
      </w:pPr>
      <w:bookmarkStart w:id="299" w:name="_Toc408234275"/>
      <w:bookmarkStart w:id="300" w:name="_Toc408234337"/>
      <w:bookmarkEnd w:id="263"/>
      <w:bookmarkEnd w:id="264"/>
      <w:bookmarkEnd w:id="265"/>
      <w:bookmarkEnd w:id="266"/>
      <w:bookmarkEnd w:id="299"/>
      <w:bookmarkEnd w:id="300"/>
      <w:r w:rsidRPr="00992C79">
        <w:rPr>
          <w:rFonts w:hint="eastAsia"/>
        </w:rPr>
        <w:t>合</w:t>
      </w:r>
      <w:r w:rsidR="00A1327B" w:rsidRPr="00992C79">
        <w:rPr>
          <w:rFonts w:hint="eastAsia"/>
        </w:rPr>
        <w:t>成钻石的质量按GB/T 16554的。</w:t>
      </w:r>
    </w:p>
    <w:p w:rsidR="00A1327B" w:rsidRPr="00992C79" w:rsidRDefault="00A1327B" w:rsidP="006A51D6">
      <w:pPr>
        <w:pStyle w:val="ac"/>
        <w:spacing w:before="240" w:after="240"/>
        <w:ind w:left="2"/>
        <w:rPr>
          <w:kern w:val="0"/>
          <w:lang w:val="de-DE"/>
        </w:rPr>
      </w:pPr>
      <w:r w:rsidRPr="00992C79">
        <w:rPr>
          <w:rFonts w:hint="eastAsia"/>
          <w:kern w:val="0"/>
          <w:lang w:val="de-DE"/>
        </w:rPr>
        <w:t>合成钻石分级证书</w:t>
      </w:r>
    </w:p>
    <w:p w:rsidR="00A1327B" w:rsidRPr="00992C79" w:rsidRDefault="006A51D6" w:rsidP="00CD49EC">
      <w:pPr>
        <w:pStyle w:val="ad"/>
        <w:tabs>
          <w:tab w:val="num" w:pos="360"/>
        </w:tabs>
        <w:spacing w:beforeLines="100" w:after="120"/>
        <w:rPr>
          <w:kern w:val="0"/>
          <w:lang w:val="de-DE"/>
        </w:rPr>
      </w:pPr>
      <w:bookmarkStart w:id="301" w:name="_Toc515544485"/>
      <w:bookmarkStart w:id="302" w:name="_Toc515544522"/>
      <w:bookmarkStart w:id="303" w:name="_Toc515549859"/>
      <w:bookmarkStart w:id="304" w:name="_Toc515622931"/>
      <w:bookmarkStart w:id="305" w:name="_Toc515623243"/>
      <w:r w:rsidRPr="00992C79">
        <w:rPr>
          <w:rFonts w:hint="eastAsia"/>
          <w:kern w:val="0"/>
          <w:lang w:val="de-DE"/>
        </w:rPr>
        <w:t>合成</w:t>
      </w:r>
      <w:r w:rsidR="00A1327B" w:rsidRPr="00992C79">
        <w:rPr>
          <w:rFonts w:hint="eastAsia"/>
          <w:kern w:val="0"/>
          <w:lang w:val="de-DE"/>
        </w:rPr>
        <w:t>钻石分级证书的基本内容</w:t>
      </w:r>
      <w:bookmarkEnd w:id="301"/>
      <w:bookmarkEnd w:id="302"/>
      <w:bookmarkEnd w:id="303"/>
      <w:bookmarkEnd w:id="304"/>
      <w:bookmarkEnd w:id="305"/>
    </w:p>
    <w:p w:rsidR="00A1327B" w:rsidRPr="00992C79" w:rsidRDefault="00A1327B" w:rsidP="006A51D6">
      <w:pPr>
        <w:pStyle w:val="ae"/>
        <w:spacing w:before="120" w:after="120"/>
        <w:rPr>
          <w:rFonts w:asciiTheme="minorEastAsia" w:eastAsiaTheme="minorEastAsia" w:hAnsiTheme="minorEastAsia"/>
        </w:rPr>
      </w:pPr>
      <w:bookmarkStart w:id="306" w:name="_Toc515544486"/>
      <w:r w:rsidRPr="00992C79">
        <w:rPr>
          <w:rFonts w:asciiTheme="minorEastAsia" w:eastAsiaTheme="minorEastAsia" w:hAnsiTheme="minorEastAsia"/>
        </w:rPr>
        <w:t>证书编号</w:t>
      </w:r>
      <w:bookmarkEnd w:id="306"/>
    </w:p>
    <w:p w:rsidR="00A1327B" w:rsidRPr="00992C79" w:rsidRDefault="00A1327B" w:rsidP="006A51D6">
      <w:pPr>
        <w:pStyle w:val="ae"/>
        <w:spacing w:before="120" w:after="120"/>
        <w:rPr>
          <w:rFonts w:asciiTheme="minorEastAsia" w:eastAsiaTheme="minorEastAsia" w:hAnsiTheme="minorEastAsia"/>
        </w:rPr>
      </w:pPr>
      <w:bookmarkStart w:id="307" w:name="_Toc515544487"/>
      <w:r w:rsidRPr="00992C79">
        <w:rPr>
          <w:rFonts w:asciiTheme="minorEastAsia" w:eastAsiaTheme="minorEastAsia" w:hAnsiTheme="minorEastAsia" w:hint="eastAsia"/>
        </w:rPr>
        <w:t>切工类型</w:t>
      </w:r>
      <w:bookmarkEnd w:id="307"/>
    </w:p>
    <w:p w:rsidR="00A1327B" w:rsidRPr="00992C79" w:rsidRDefault="00A1327B" w:rsidP="006A51D6">
      <w:pPr>
        <w:pStyle w:val="ae"/>
        <w:spacing w:before="120" w:after="120"/>
        <w:rPr>
          <w:rFonts w:asciiTheme="minorEastAsia" w:eastAsiaTheme="minorEastAsia" w:hAnsiTheme="minorEastAsia"/>
        </w:rPr>
      </w:pPr>
      <w:bookmarkStart w:id="308" w:name="_Toc515544488"/>
      <w:r w:rsidRPr="00992C79">
        <w:rPr>
          <w:rFonts w:asciiTheme="minorEastAsia" w:eastAsiaTheme="minorEastAsia" w:hAnsiTheme="minorEastAsia" w:hint="eastAsia"/>
        </w:rPr>
        <w:t>鉴定结论</w:t>
      </w:r>
      <w:bookmarkEnd w:id="308"/>
    </w:p>
    <w:p w:rsidR="00A1327B" w:rsidRPr="00992C79" w:rsidRDefault="00A1327B" w:rsidP="006A51D6">
      <w:pPr>
        <w:pStyle w:val="ae"/>
        <w:spacing w:before="120" w:after="120"/>
        <w:rPr>
          <w:rFonts w:asciiTheme="minorEastAsia" w:eastAsiaTheme="minorEastAsia" w:hAnsiTheme="minorEastAsia"/>
        </w:rPr>
      </w:pPr>
      <w:bookmarkStart w:id="309" w:name="_Toc515544489"/>
      <w:r w:rsidRPr="00992C79">
        <w:rPr>
          <w:rFonts w:asciiTheme="minorEastAsia" w:eastAsiaTheme="minorEastAsia" w:hAnsiTheme="minorEastAsia" w:hint="eastAsia"/>
        </w:rPr>
        <w:t>质量</w:t>
      </w:r>
      <w:bookmarkEnd w:id="309"/>
    </w:p>
    <w:p w:rsidR="00A1327B" w:rsidRPr="00992C79" w:rsidRDefault="00A1327B" w:rsidP="006A51D6">
      <w:pPr>
        <w:pStyle w:val="ae"/>
        <w:spacing w:before="120" w:after="120"/>
        <w:rPr>
          <w:rFonts w:asciiTheme="minorEastAsia" w:eastAsiaTheme="minorEastAsia" w:hAnsiTheme="minorEastAsia"/>
        </w:rPr>
      </w:pPr>
      <w:bookmarkStart w:id="310" w:name="_Toc515544490"/>
      <w:r w:rsidRPr="00992C79">
        <w:rPr>
          <w:rFonts w:asciiTheme="minorEastAsia" w:eastAsiaTheme="minorEastAsia" w:hAnsiTheme="minorEastAsia"/>
        </w:rPr>
        <w:t>颜色</w:t>
      </w:r>
      <w:r w:rsidRPr="00992C79">
        <w:rPr>
          <w:rFonts w:asciiTheme="minorEastAsia" w:eastAsiaTheme="minorEastAsia" w:hAnsiTheme="minorEastAsia" w:hint="eastAsia"/>
        </w:rPr>
        <w:t>分级</w:t>
      </w:r>
      <w:bookmarkEnd w:id="310"/>
      <w:r w:rsidRPr="00992C79">
        <w:rPr>
          <w:rFonts w:asciiTheme="minorEastAsia" w:eastAsiaTheme="minorEastAsia" w:hAnsiTheme="minorEastAsia" w:hint="eastAsia"/>
        </w:rPr>
        <w:t xml:space="preserve"> </w:t>
      </w:r>
    </w:p>
    <w:p w:rsidR="00A1327B" w:rsidRPr="00992C79" w:rsidRDefault="00A1327B" w:rsidP="006A51D6">
      <w:pPr>
        <w:pStyle w:val="ae"/>
        <w:spacing w:before="120" w:after="120"/>
        <w:rPr>
          <w:rFonts w:asciiTheme="minorEastAsia" w:eastAsiaTheme="minorEastAsia" w:hAnsiTheme="minorEastAsia"/>
        </w:rPr>
      </w:pPr>
      <w:bookmarkStart w:id="311" w:name="_Toc515544491"/>
      <w:r w:rsidRPr="00992C79">
        <w:rPr>
          <w:rFonts w:asciiTheme="minorEastAsia" w:eastAsiaTheme="minorEastAsia" w:hAnsiTheme="minorEastAsia"/>
        </w:rPr>
        <w:t>净度</w:t>
      </w:r>
      <w:r w:rsidRPr="00992C79">
        <w:rPr>
          <w:rFonts w:asciiTheme="minorEastAsia" w:eastAsiaTheme="minorEastAsia" w:hAnsiTheme="minorEastAsia" w:hint="eastAsia"/>
        </w:rPr>
        <w:t>分级</w:t>
      </w:r>
      <w:bookmarkEnd w:id="311"/>
      <w:r w:rsidRPr="00992C79">
        <w:rPr>
          <w:rFonts w:asciiTheme="minorEastAsia" w:eastAsiaTheme="minorEastAsia" w:hAnsiTheme="minorEastAsia" w:hint="eastAsia"/>
        </w:rPr>
        <w:t xml:space="preserve"> </w:t>
      </w:r>
    </w:p>
    <w:p w:rsidR="00A1327B" w:rsidRPr="00992C79" w:rsidRDefault="00A1327B" w:rsidP="006A51D6">
      <w:pPr>
        <w:pStyle w:val="ae"/>
        <w:spacing w:before="120" w:after="120"/>
        <w:rPr>
          <w:rFonts w:asciiTheme="minorEastAsia" w:eastAsiaTheme="minorEastAsia" w:hAnsiTheme="minorEastAsia"/>
        </w:rPr>
      </w:pPr>
      <w:bookmarkStart w:id="312" w:name="_Toc515544492"/>
      <w:r w:rsidRPr="00992C79">
        <w:rPr>
          <w:rFonts w:asciiTheme="minorEastAsia" w:eastAsiaTheme="minorEastAsia" w:hAnsiTheme="minorEastAsia" w:hint="eastAsia"/>
        </w:rPr>
        <w:t>切工评价</w:t>
      </w:r>
      <w:bookmarkEnd w:id="312"/>
    </w:p>
    <w:p w:rsidR="00A1327B" w:rsidRPr="00992C79" w:rsidRDefault="00A1327B" w:rsidP="006A51D6">
      <w:pPr>
        <w:pStyle w:val="ae"/>
        <w:spacing w:before="120" w:after="120"/>
        <w:rPr>
          <w:rFonts w:asciiTheme="minorEastAsia" w:eastAsiaTheme="minorEastAsia" w:hAnsiTheme="minorEastAsia"/>
        </w:rPr>
      </w:pPr>
      <w:bookmarkStart w:id="313" w:name="_Toc515544493"/>
      <w:r w:rsidRPr="00992C79">
        <w:rPr>
          <w:rFonts w:asciiTheme="minorEastAsia" w:eastAsiaTheme="minorEastAsia" w:hAnsiTheme="minorEastAsia" w:hint="eastAsia"/>
        </w:rPr>
        <w:t>检验依据</w:t>
      </w:r>
      <w:bookmarkEnd w:id="313"/>
    </w:p>
    <w:p w:rsidR="00A1327B" w:rsidRPr="00992C79" w:rsidRDefault="00A1327B" w:rsidP="006A51D6">
      <w:pPr>
        <w:pStyle w:val="ae"/>
        <w:spacing w:before="120" w:after="120"/>
        <w:rPr>
          <w:rFonts w:asciiTheme="minorEastAsia" w:eastAsiaTheme="minorEastAsia" w:hAnsiTheme="minorEastAsia"/>
        </w:rPr>
      </w:pPr>
      <w:bookmarkStart w:id="314" w:name="_Toc515544494"/>
      <w:r w:rsidRPr="00992C79">
        <w:rPr>
          <w:rFonts w:asciiTheme="minorEastAsia" w:eastAsiaTheme="minorEastAsia" w:hAnsiTheme="minorEastAsia"/>
        </w:rPr>
        <w:t>签章和日期</w:t>
      </w:r>
      <w:bookmarkEnd w:id="314"/>
    </w:p>
    <w:p w:rsidR="00992C79" w:rsidRPr="00992C79" w:rsidRDefault="00992C79" w:rsidP="00CD49EC">
      <w:pPr>
        <w:pStyle w:val="ad"/>
        <w:tabs>
          <w:tab w:val="num" w:pos="360"/>
        </w:tabs>
        <w:spacing w:beforeLines="100" w:after="120"/>
        <w:rPr>
          <w:kern w:val="0"/>
          <w:lang w:val="de-DE"/>
        </w:rPr>
      </w:pPr>
      <w:r w:rsidRPr="00992C79">
        <w:rPr>
          <w:kern w:val="0"/>
          <w:lang w:val="de-DE"/>
        </w:rPr>
        <w:t>其他可选择的内容</w:t>
      </w:r>
    </w:p>
    <w:p w:rsidR="00992C79" w:rsidRPr="00992C79" w:rsidRDefault="00992C79" w:rsidP="00992C79">
      <w:pPr>
        <w:pStyle w:val="afb"/>
        <w:rPr>
          <w:lang w:val="de-DE"/>
        </w:rPr>
      </w:pPr>
      <w:r w:rsidRPr="00992C79">
        <w:rPr>
          <w:rFonts w:hint="eastAsia"/>
          <w:lang w:val="de-DE"/>
        </w:rPr>
        <w:t>合成方法，处理方法，备注等。</w:t>
      </w:r>
    </w:p>
    <w:p w:rsidR="005846B8" w:rsidRPr="005846B8" w:rsidRDefault="005846B8" w:rsidP="001A06D8">
      <w:pPr>
        <w:pStyle w:val="afb"/>
        <w:ind w:firstLineChars="0" w:firstLine="0"/>
        <w:jc w:val="center"/>
        <w:rPr>
          <w:rFonts w:ascii="Times New Roman"/>
          <w:kern w:val="2"/>
          <w:szCs w:val="24"/>
        </w:rPr>
      </w:pPr>
    </w:p>
    <w:p w:rsidR="001A06D8" w:rsidRPr="008D5075" w:rsidRDefault="001A06D8" w:rsidP="001A06D8">
      <w:pPr>
        <w:pStyle w:val="afd"/>
        <w:rPr>
          <w:color w:val="000000"/>
        </w:rPr>
      </w:pPr>
      <w:bookmarkStart w:id="315" w:name="BKCKWX"/>
      <w:bookmarkStart w:id="316" w:name="_Toc408301007"/>
      <w:bookmarkStart w:id="317" w:name="_Toc408301024"/>
      <w:bookmarkStart w:id="318" w:name="_Toc408317463"/>
      <w:bookmarkStart w:id="319" w:name="_Toc408317509"/>
      <w:bookmarkStart w:id="320" w:name="_Toc408317562"/>
      <w:bookmarkStart w:id="321" w:name="_Toc410031030"/>
      <w:bookmarkStart w:id="322" w:name="_Toc410031387"/>
      <w:bookmarkStart w:id="323" w:name="_Toc410049969"/>
      <w:bookmarkStart w:id="324" w:name="_Toc410649703"/>
      <w:bookmarkStart w:id="325" w:name="_Toc411778221"/>
      <w:bookmarkStart w:id="326" w:name="_Toc411780864"/>
      <w:bookmarkStart w:id="327" w:name="_Toc413156221"/>
      <w:bookmarkStart w:id="328" w:name="_Toc414955385"/>
      <w:bookmarkStart w:id="329" w:name="_Toc414955716"/>
      <w:bookmarkStart w:id="330" w:name="_Toc414957723"/>
      <w:bookmarkStart w:id="331" w:name="_Toc414957841"/>
      <w:bookmarkStart w:id="332" w:name="_Toc414974738"/>
      <w:bookmarkStart w:id="333" w:name="_Toc415208913"/>
      <w:bookmarkStart w:id="334" w:name="_Toc415214794"/>
      <w:bookmarkStart w:id="335" w:name="_Toc415217633"/>
      <w:bookmarkStart w:id="336" w:name="_Toc415727023"/>
      <w:bookmarkStart w:id="337" w:name="_Toc415823951"/>
      <w:bookmarkStart w:id="338" w:name="_Toc423942589"/>
      <w:bookmarkStart w:id="339" w:name="_Toc467228935"/>
      <w:bookmarkStart w:id="340" w:name="_Toc467490511"/>
      <w:bookmarkStart w:id="341" w:name="_Toc467501498"/>
      <w:bookmarkStart w:id="342" w:name="_Toc467653726"/>
      <w:bookmarkStart w:id="343" w:name="_Toc467660694"/>
      <w:bookmarkStart w:id="344" w:name="_Toc515544497"/>
      <w:bookmarkStart w:id="345" w:name="_Toc515544525"/>
      <w:bookmarkStart w:id="346" w:name="_Toc515549864"/>
      <w:bookmarkStart w:id="347" w:name="_Toc515622939"/>
      <w:bookmarkStart w:id="348" w:name="_Toc515623249"/>
      <w:r w:rsidRPr="008D5075">
        <w:rPr>
          <w:rFonts w:hint="eastAsia"/>
          <w:color w:val="000000"/>
        </w:rPr>
        <w:lastRenderedPageBreak/>
        <w:t>参</w:t>
      </w:r>
      <w:r w:rsidRPr="008D5075">
        <w:rPr>
          <w:rFonts w:ascii="MS Mincho" w:eastAsia="MS Mincho" w:hAnsi="MS Mincho" w:cs="MS Mincho" w:hint="eastAsia"/>
          <w:color w:val="000000"/>
        </w:rPr>
        <w:t> </w:t>
      </w:r>
      <w:r w:rsidRPr="008D5075">
        <w:rPr>
          <w:rFonts w:hint="eastAsia"/>
          <w:color w:val="000000"/>
        </w:rPr>
        <w:t>考</w:t>
      </w:r>
      <w:r w:rsidRPr="008D5075">
        <w:rPr>
          <w:rFonts w:ascii="MS Mincho" w:eastAsia="MS Mincho" w:hAnsi="MS Mincho" w:cs="MS Mincho" w:hint="eastAsia"/>
          <w:color w:val="000000"/>
        </w:rPr>
        <w:t> </w:t>
      </w:r>
      <w:r w:rsidRPr="008D5075">
        <w:rPr>
          <w:rFonts w:hint="eastAsia"/>
          <w:color w:val="000000"/>
        </w:rPr>
        <w:t>文</w:t>
      </w:r>
      <w:r w:rsidRPr="008D5075">
        <w:rPr>
          <w:rFonts w:ascii="MS Mincho" w:eastAsia="MS Mincho" w:hAnsi="MS Mincho" w:cs="MS Mincho" w:hint="eastAsia"/>
          <w:color w:val="000000"/>
        </w:rPr>
        <w:t> </w:t>
      </w:r>
      <w:r w:rsidRPr="008D5075">
        <w:rPr>
          <w:rFonts w:hint="eastAsia"/>
          <w:color w:val="000000"/>
        </w:rPr>
        <w:t>献</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1A06D8" w:rsidRPr="008D5075" w:rsidRDefault="001A06D8" w:rsidP="001A06D8">
      <w:pPr>
        <w:pStyle w:val="afb"/>
        <w:ind w:firstLineChars="0" w:firstLine="0"/>
        <w:rPr>
          <w:rFonts w:hAnsi="宋体"/>
          <w:color w:val="000000"/>
        </w:rPr>
      </w:pPr>
      <w:r w:rsidRPr="008D5075">
        <w:rPr>
          <w:rFonts w:hAnsi="宋体" w:hint="eastAsia"/>
          <w:color w:val="000000"/>
        </w:rPr>
        <w:t xml:space="preserve">[1] </w:t>
      </w:r>
      <w:r w:rsidRPr="008D5075">
        <w:rPr>
          <w:rFonts w:hAnsi="宋体"/>
          <w:color w:val="000000"/>
        </w:rPr>
        <w:t>GB/T 16552</w:t>
      </w:r>
      <w:r w:rsidRPr="008D5075">
        <w:rPr>
          <w:rFonts w:hAnsi="宋体" w:hint="eastAsia"/>
          <w:color w:val="000000"/>
        </w:rPr>
        <w:t>-2017</w:t>
      </w:r>
      <w:r w:rsidRPr="008D5075">
        <w:rPr>
          <w:rFonts w:hAnsi="宋体"/>
          <w:color w:val="000000"/>
        </w:rPr>
        <w:t xml:space="preserve"> 珠宝玉石  名称</w:t>
      </w:r>
    </w:p>
    <w:p w:rsidR="001A06D8" w:rsidRPr="008D5075" w:rsidRDefault="001A06D8" w:rsidP="001A06D8">
      <w:pPr>
        <w:pStyle w:val="afb"/>
        <w:ind w:firstLineChars="0" w:firstLine="0"/>
        <w:rPr>
          <w:rFonts w:hAnsi="宋体"/>
          <w:color w:val="000000"/>
        </w:rPr>
      </w:pPr>
      <w:r w:rsidRPr="008D5075">
        <w:rPr>
          <w:rFonts w:hAnsi="宋体" w:hint="eastAsia"/>
          <w:color w:val="000000"/>
        </w:rPr>
        <w:t xml:space="preserve">[2] </w:t>
      </w:r>
      <w:r w:rsidRPr="008D5075">
        <w:rPr>
          <w:rFonts w:hAnsi="宋体"/>
          <w:color w:val="000000"/>
        </w:rPr>
        <w:t>GB/T 16553</w:t>
      </w:r>
      <w:r w:rsidRPr="008D5075">
        <w:rPr>
          <w:rFonts w:hAnsi="宋体" w:hint="eastAsia"/>
          <w:color w:val="000000"/>
        </w:rPr>
        <w:t>-2017</w:t>
      </w:r>
      <w:r w:rsidRPr="008D5075">
        <w:rPr>
          <w:rFonts w:hAnsi="宋体"/>
          <w:color w:val="000000"/>
        </w:rPr>
        <w:t xml:space="preserve"> 珠宝玉石  鉴定</w:t>
      </w:r>
    </w:p>
    <w:p w:rsidR="00992C79" w:rsidRDefault="001A06D8" w:rsidP="001A06D8">
      <w:pPr>
        <w:pStyle w:val="afb"/>
        <w:ind w:firstLineChars="0" w:firstLine="0"/>
        <w:rPr>
          <w:rFonts w:hAnsi="宋体"/>
          <w:color w:val="000000"/>
        </w:rPr>
      </w:pPr>
      <w:r w:rsidRPr="008D5075">
        <w:rPr>
          <w:rFonts w:hAnsi="宋体" w:hint="eastAsia"/>
          <w:color w:val="000000"/>
        </w:rPr>
        <w:t xml:space="preserve">[3] </w:t>
      </w:r>
      <w:r w:rsidRPr="008D5075">
        <w:rPr>
          <w:rFonts w:hAnsi="宋体"/>
          <w:color w:val="000000"/>
        </w:rPr>
        <w:t>GB/T</w:t>
      </w:r>
      <w:r w:rsidRPr="008D5075">
        <w:rPr>
          <w:rFonts w:hAnsi="宋体" w:hint="eastAsia"/>
          <w:color w:val="000000"/>
        </w:rPr>
        <w:t xml:space="preserve"> </w:t>
      </w:r>
      <w:r w:rsidRPr="008D5075">
        <w:rPr>
          <w:rFonts w:hAnsi="宋体"/>
          <w:color w:val="000000"/>
        </w:rPr>
        <w:t>16554</w:t>
      </w:r>
      <w:r w:rsidRPr="008D5075">
        <w:rPr>
          <w:rFonts w:hAnsi="宋体" w:hint="eastAsia"/>
          <w:color w:val="000000"/>
        </w:rPr>
        <w:t xml:space="preserve">-2017 </w:t>
      </w:r>
      <w:r w:rsidRPr="008D5075">
        <w:rPr>
          <w:rFonts w:hAnsi="宋体"/>
          <w:color w:val="000000"/>
        </w:rPr>
        <w:t>钻石分级</w:t>
      </w:r>
    </w:p>
    <w:p w:rsidR="001A06D8" w:rsidRPr="008D5075" w:rsidRDefault="00992C79" w:rsidP="001A06D8">
      <w:pPr>
        <w:pStyle w:val="afb"/>
        <w:ind w:firstLineChars="0" w:firstLine="0"/>
        <w:rPr>
          <w:rFonts w:hAnsi="宋体"/>
          <w:color w:val="000000"/>
        </w:rPr>
      </w:pPr>
      <w:r w:rsidRPr="008D5075">
        <w:rPr>
          <w:rFonts w:hAnsi="宋体" w:hint="eastAsia"/>
          <w:color w:val="000000"/>
        </w:rPr>
        <w:t>[</w:t>
      </w:r>
      <w:r>
        <w:rPr>
          <w:rFonts w:hAnsi="宋体" w:hint="eastAsia"/>
          <w:color w:val="000000"/>
        </w:rPr>
        <w:t>4</w:t>
      </w:r>
      <w:r w:rsidRPr="008D5075">
        <w:rPr>
          <w:rFonts w:hAnsi="宋体" w:hint="eastAsia"/>
          <w:color w:val="000000"/>
        </w:rPr>
        <w:t xml:space="preserve">] </w:t>
      </w:r>
      <w:r>
        <w:rPr>
          <w:rFonts w:hAnsi="宋体" w:hint="eastAsia"/>
          <w:color w:val="000000"/>
        </w:rPr>
        <w:t>GB/T 34543-2017 黄色钻石分级</w:t>
      </w:r>
      <w:r w:rsidR="001A06D8" w:rsidRPr="008D5075">
        <w:rPr>
          <w:rFonts w:hAnsi="宋体" w:hint="eastAsia"/>
          <w:color w:val="000000"/>
        </w:rPr>
        <w:t xml:space="preserve"> </w:t>
      </w:r>
    </w:p>
    <w:p w:rsidR="001A06D8" w:rsidRPr="008D5075" w:rsidRDefault="001A06D8" w:rsidP="001A06D8">
      <w:pPr>
        <w:pStyle w:val="afb"/>
        <w:ind w:firstLineChars="0" w:firstLine="0"/>
        <w:jc w:val="left"/>
        <w:rPr>
          <w:rFonts w:hAnsi="宋体"/>
          <w:color w:val="000000"/>
        </w:rPr>
      </w:pPr>
      <w:r w:rsidRPr="008D5075">
        <w:rPr>
          <w:rFonts w:hAnsi="宋体" w:hint="eastAsia"/>
          <w:color w:val="000000"/>
        </w:rPr>
        <w:t>[</w:t>
      </w:r>
      <w:r w:rsidR="00992C79">
        <w:rPr>
          <w:rFonts w:hAnsi="宋体" w:hint="eastAsia"/>
          <w:color w:val="000000"/>
        </w:rPr>
        <w:t>5</w:t>
      </w:r>
      <w:r w:rsidRPr="008D5075">
        <w:rPr>
          <w:rFonts w:hAnsi="宋体" w:hint="eastAsia"/>
          <w:color w:val="000000"/>
        </w:rPr>
        <w:t>] DZ</w:t>
      </w:r>
      <w:r w:rsidRPr="008D5075">
        <w:rPr>
          <w:rFonts w:hAnsi="宋体"/>
          <w:color w:val="000000"/>
        </w:rPr>
        <w:t>/T</w:t>
      </w:r>
      <w:r w:rsidRPr="008D5075">
        <w:rPr>
          <w:rFonts w:hAnsi="宋体" w:hint="eastAsia"/>
          <w:color w:val="000000"/>
        </w:rPr>
        <w:t xml:space="preserve"> 0294-2016 化学气相沉积法合成无色单晶钻石筛查和鉴定</w:t>
      </w:r>
    </w:p>
    <w:p w:rsidR="001A06D8" w:rsidRPr="008D5075" w:rsidRDefault="001A06D8" w:rsidP="001A06D8">
      <w:pPr>
        <w:pStyle w:val="afb"/>
        <w:ind w:firstLineChars="0" w:firstLine="0"/>
        <w:rPr>
          <w:rFonts w:hAnsi="宋体"/>
          <w:color w:val="000000"/>
        </w:rPr>
      </w:pPr>
      <w:r w:rsidRPr="008D5075">
        <w:rPr>
          <w:rFonts w:hAnsi="宋体" w:hint="eastAsia"/>
          <w:color w:val="000000"/>
        </w:rPr>
        <w:t>[</w:t>
      </w:r>
      <w:r w:rsidR="00992C79">
        <w:rPr>
          <w:rFonts w:hAnsi="宋体" w:hint="eastAsia"/>
          <w:color w:val="000000"/>
        </w:rPr>
        <w:t>6</w:t>
      </w:r>
      <w:r w:rsidRPr="008D5075">
        <w:rPr>
          <w:rFonts w:hAnsi="宋体" w:hint="eastAsia"/>
          <w:color w:val="000000"/>
        </w:rPr>
        <w:t xml:space="preserve">] </w:t>
      </w:r>
      <w:r w:rsidRPr="008D5075">
        <w:rPr>
          <w:rFonts w:hAnsi="宋体"/>
          <w:color w:val="000000"/>
        </w:rPr>
        <w:t>DB37/T 2948</w:t>
      </w:r>
      <w:r w:rsidRPr="008D5075">
        <w:rPr>
          <w:rFonts w:hAnsi="宋体" w:hint="eastAsia"/>
          <w:color w:val="000000"/>
        </w:rPr>
        <w:t>－</w:t>
      </w:r>
      <w:r w:rsidRPr="008D5075">
        <w:rPr>
          <w:rFonts w:hAnsi="宋体"/>
          <w:color w:val="000000"/>
        </w:rPr>
        <w:t>2017</w:t>
      </w:r>
      <w:r w:rsidRPr="008D5075">
        <w:rPr>
          <w:rFonts w:hAnsi="宋体" w:hint="eastAsia"/>
          <w:color w:val="000000"/>
        </w:rPr>
        <w:t xml:space="preserve"> 合成钻石的鉴定与分级</w:t>
      </w:r>
    </w:p>
    <w:p w:rsidR="001A06D8" w:rsidRPr="008D5075" w:rsidRDefault="001A06D8" w:rsidP="001A06D8">
      <w:pPr>
        <w:pStyle w:val="afb"/>
        <w:ind w:firstLineChars="0" w:firstLine="0"/>
        <w:jc w:val="left"/>
        <w:rPr>
          <w:rFonts w:hAnsi="宋体"/>
          <w:color w:val="000000"/>
        </w:rPr>
      </w:pPr>
    </w:p>
    <w:p w:rsidR="001A06D8" w:rsidRDefault="001A06D8" w:rsidP="001A06D8">
      <w:pPr>
        <w:pStyle w:val="afb"/>
        <w:ind w:firstLineChars="0" w:firstLine="0"/>
        <w:jc w:val="left"/>
        <w:rPr>
          <w:rFonts w:hAnsi="宋体"/>
          <w:color w:val="FF0000"/>
        </w:rPr>
      </w:pPr>
    </w:p>
    <w:p w:rsidR="00C04E94" w:rsidRDefault="00C04E94" w:rsidP="001A06D8">
      <w:pPr>
        <w:pStyle w:val="afb"/>
        <w:ind w:firstLineChars="0" w:firstLine="0"/>
        <w:jc w:val="left"/>
        <w:rPr>
          <w:rFonts w:hAnsi="宋体"/>
          <w:color w:val="FF0000"/>
        </w:rPr>
      </w:pPr>
    </w:p>
    <w:p w:rsidR="00C04E94" w:rsidRDefault="00C04E94" w:rsidP="001A06D8">
      <w:pPr>
        <w:pStyle w:val="afb"/>
        <w:ind w:firstLineChars="0" w:firstLine="0"/>
        <w:jc w:val="left"/>
        <w:rPr>
          <w:rFonts w:hAnsi="宋体"/>
          <w:color w:val="FF0000"/>
        </w:rPr>
      </w:pPr>
    </w:p>
    <w:p w:rsidR="00C04E94" w:rsidRDefault="00C04E94" w:rsidP="001A06D8">
      <w:pPr>
        <w:pStyle w:val="afb"/>
        <w:ind w:firstLineChars="0" w:firstLine="0"/>
        <w:jc w:val="left"/>
        <w:rPr>
          <w:rFonts w:hAnsi="宋体"/>
          <w:color w:val="FF0000"/>
        </w:rPr>
      </w:pPr>
    </w:p>
    <w:p w:rsidR="00C04E94" w:rsidRDefault="00C04E94" w:rsidP="001A06D8">
      <w:pPr>
        <w:pStyle w:val="afb"/>
        <w:ind w:firstLineChars="0" w:firstLine="0"/>
        <w:jc w:val="left"/>
        <w:rPr>
          <w:rFonts w:hAnsi="宋体"/>
          <w:color w:val="FF0000"/>
        </w:rPr>
      </w:pPr>
    </w:p>
    <w:p w:rsidR="00C04E94" w:rsidRPr="00C3487E" w:rsidRDefault="00C04E94" w:rsidP="00C04E94">
      <w:pPr>
        <w:pStyle w:val="aff1"/>
        <w:framePr w:wrap="around" w:y="1"/>
      </w:pPr>
      <w:r>
        <w:t>_________________________________</w:t>
      </w:r>
    </w:p>
    <w:p w:rsidR="00C04E94" w:rsidRPr="002F43D8" w:rsidRDefault="00C04E94" w:rsidP="001A06D8">
      <w:pPr>
        <w:pStyle w:val="afb"/>
        <w:ind w:firstLineChars="0" w:firstLine="0"/>
        <w:jc w:val="left"/>
        <w:rPr>
          <w:rFonts w:hAnsi="宋体"/>
          <w:color w:val="FF0000"/>
        </w:rPr>
      </w:pPr>
    </w:p>
    <w:p w:rsidR="001A06D8" w:rsidRPr="00C3487E" w:rsidRDefault="001A06D8" w:rsidP="001A06D8">
      <w:pPr>
        <w:pStyle w:val="afb"/>
      </w:pPr>
    </w:p>
    <w:p w:rsidR="001A06D8" w:rsidRPr="001A06D8" w:rsidRDefault="001A06D8" w:rsidP="00503CB6">
      <w:pPr>
        <w:jc w:val="center"/>
        <w:rPr>
          <w:rFonts w:ascii="黑体" w:eastAsia="黑体" w:hAnsi="黑体"/>
          <w:sz w:val="30"/>
          <w:szCs w:val="30"/>
        </w:rPr>
      </w:pPr>
    </w:p>
    <w:p w:rsidR="008C3EAC" w:rsidRDefault="008C3EAC"/>
    <w:sectPr w:rsidR="008C3EAC" w:rsidSect="00703D09">
      <w:footerReference w:type="even" r:id="rId21"/>
      <w:footerReference w:type="default" r:id="rId22"/>
      <w:headerReference w:type="first" r:id="rId23"/>
      <w:pgSz w:w="11906" w:h="16838" w:code="9"/>
      <w:pgMar w:top="1134" w:right="1474" w:bottom="1134" w:left="1474" w:header="0" w:footer="964" w:gutter="0"/>
      <w:cols w:space="425"/>
      <w:titlePg/>
      <w:docGrid w:linePitch="286"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E8A" w:rsidRDefault="00384E8A" w:rsidP="00B35308">
      <w:r>
        <w:separator/>
      </w:r>
    </w:p>
  </w:endnote>
  <w:endnote w:type="continuationSeparator" w:id="0">
    <w:p w:rsidR="00384E8A" w:rsidRDefault="00384E8A" w:rsidP="00B3530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方正粗圆简体">
    <w:altName w:val="Arial Unicode MS"/>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70" w:rsidRPr="00081434" w:rsidRDefault="00503CB6">
    <w:pPr>
      <w:pStyle w:val="af8"/>
      <w:rPr>
        <w:rFonts w:ascii="宋体" w:hAnsi="宋体"/>
        <w:sz w:val="28"/>
        <w:szCs w:val="28"/>
      </w:rPr>
    </w:pPr>
    <w:r w:rsidRPr="0036439E">
      <w:rPr>
        <w:rStyle w:val="af9"/>
        <w:rFonts w:ascii="宋体" w:hAnsi="宋体" w:hint="eastAsia"/>
        <w:sz w:val="28"/>
        <w:szCs w:val="28"/>
      </w:rPr>
      <w:t xml:space="preserve">— </w:t>
    </w:r>
    <w:r w:rsidR="00CF3460" w:rsidRPr="0036439E">
      <w:rPr>
        <w:rStyle w:val="af9"/>
        <w:rFonts w:ascii="宋体" w:hAnsi="宋体"/>
        <w:sz w:val="28"/>
        <w:szCs w:val="28"/>
      </w:rPr>
      <w:fldChar w:fldCharType="begin"/>
    </w:r>
    <w:r w:rsidRPr="0036439E">
      <w:rPr>
        <w:rStyle w:val="af9"/>
        <w:rFonts w:ascii="宋体" w:hAnsi="宋体"/>
        <w:sz w:val="28"/>
        <w:szCs w:val="28"/>
      </w:rPr>
      <w:instrText xml:space="preserve">PAGE  </w:instrText>
    </w:r>
    <w:r w:rsidR="00CF3460" w:rsidRPr="0036439E">
      <w:rPr>
        <w:rStyle w:val="af9"/>
        <w:rFonts w:ascii="宋体" w:hAnsi="宋体"/>
        <w:sz w:val="28"/>
        <w:szCs w:val="28"/>
      </w:rPr>
      <w:fldChar w:fldCharType="separate"/>
    </w:r>
    <w:r>
      <w:rPr>
        <w:rStyle w:val="af9"/>
        <w:rFonts w:ascii="宋体" w:hAnsi="宋体"/>
        <w:noProof/>
        <w:sz w:val="28"/>
        <w:szCs w:val="28"/>
      </w:rPr>
      <w:t>10</w:t>
    </w:r>
    <w:r w:rsidR="00CF3460" w:rsidRPr="0036439E">
      <w:rPr>
        <w:rStyle w:val="af9"/>
        <w:rFonts w:ascii="宋体" w:hAnsi="宋体"/>
        <w:sz w:val="28"/>
        <w:szCs w:val="28"/>
      </w:rPr>
      <w:fldChar w:fldCharType="end"/>
    </w:r>
    <w:r w:rsidRPr="0036439E">
      <w:rPr>
        <w:rStyle w:val="af9"/>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70" w:rsidRPr="00081434" w:rsidRDefault="00503CB6">
    <w:pPr>
      <w:pStyle w:val="af8"/>
      <w:jc w:val="right"/>
      <w:rPr>
        <w:rFonts w:ascii="宋体" w:hAnsi="宋体"/>
        <w:sz w:val="28"/>
        <w:szCs w:val="28"/>
      </w:rPr>
    </w:pPr>
    <w:r w:rsidRPr="0036439E">
      <w:rPr>
        <w:rStyle w:val="af9"/>
        <w:rFonts w:ascii="宋体" w:hAnsi="宋体" w:hint="eastAsia"/>
        <w:sz w:val="28"/>
        <w:szCs w:val="28"/>
      </w:rPr>
      <w:t xml:space="preserve">— </w:t>
    </w:r>
    <w:r w:rsidR="00CF3460" w:rsidRPr="0036439E">
      <w:rPr>
        <w:rStyle w:val="af9"/>
        <w:rFonts w:ascii="宋体" w:hAnsi="宋体"/>
        <w:sz w:val="28"/>
        <w:szCs w:val="28"/>
      </w:rPr>
      <w:fldChar w:fldCharType="begin"/>
    </w:r>
    <w:r w:rsidRPr="0036439E">
      <w:rPr>
        <w:rStyle w:val="af9"/>
        <w:rFonts w:ascii="宋体" w:hAnsi="宋体"/>
        <w:sz w:val="28"/>
        <w:szCs w:val="28"/>
      </w:rPr>
      <w:instrText xml:space="preserve">PAGE  </w:instrText>
    </w:r>
    <w:r w:rsidR="00CF3460" w:rsidRPr="0036439E">
      <w:rPr>
        <w:rStyle w:val="af9"/>
        <w:rFonts w:ascii="宋体" w:hAnsi="宋体"/>
        <w:sz w:val="28"/>
        <w:szCs w:val="28"/>
      </w:rPr>
      <w:fldChar w:fldCharType="separate"/>
    </w:r>
    <w:r w:rsidR="00CD49EC">
      <w:rPr>
        <w:rStyle w:val="af9"/>
        <w:rFonts w:ascii="宋体" w:hAnsi="宋体"/>
        <w:noProof/>
        <w:sz w:val="28"/>
        <w:szCs w:val="28"/>
      </w:rPr>
      <w:t>3</w:t>
    </w:r>
    <w:r w:rsidR="00CF3460" w:rsidRPr="0036439E">
      <w:rPr>
        <w:rStyle w:val="af9"/>
        <w:rFonts w:ascii="宋体" w:hAnsi="宋体"/>
        <w:sz w:val="28"/>
        <w:szCs w:val="28"/>
      </w:rPr>
      <w:fldChar w:fldCharType="end"/>
    </w:r>
    <w:r w:rsidRPr="0036439E">
      <w:rPr>
        <w:rStyle w:val="af9"/>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E8A" w:rsidRDefault="00384E8A" w:rsidP="00B35308">
      <w:r>
        <w:separator/>
      </w:r>
    </w:p>
  </w:footnote>
  <w:footnote w:type="continuationSeparator" w:id="0">
    <w:p w:rsidR="00384E8A" w:rsidRDefault="00384E8A" w:rsidP="00B35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70" w:rsidRDefault="00384E8A">
    <w:pPr>
      <w:pStyle w:val="af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2127"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4111"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nsid w:val="53F8264B"/>
    <w:multiLevelType w:val="hybridMultilevel"/>
    <w:tmpl w:val="A5285B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7C2AF5"/>
    <w:multiLevelType w:val="multilevel"/>
    <w:tmpl w:val="5AB4156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60B55DC2"/>
    <w:multiLevelType w:val="multilevel"/>
    <w:tmpl w:val="9DCC486E"/>
    <w:lvl w:ilvl="0">
      <w:start w:val="1"/>
      <w:numFmt w:val="upperLetter"/>
      <w:pStyle w:val="a8"/>
      <w:lvlText w:val="%1"/>
      <w:lvlJc w:val="left"/>
      <w:pPr>
        <w:tabs>
          <w:tab w:val="num" w:pos="0"/>
        </w:tabs>
        <w:ind w:left="0" w:hanging="425"/>
      </w:pPr>
      <w:rPr>
        <w:rFonts w:hint="eastAsia"/>
      </w:rPr>
    </w:lvl>
    <w:lvl w:ilvl="1">
      <w:start w:val="1"/>
      <w:numFmt w:val="decimal"/>
      <w:pStyle w:val="a9"/>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nsid w:val="646260FA"/>
    <w:multiLevelType w:val="multilevel"/>
    <w:tmpl w:val="02BE6A3C"/>
    <w:lvl w:ilvl="0">
      <w:start w:val="1"/>
      <w:numFmt w:val="decimal"/>
      <w:pStyle w:val="aa"/>
      <w:suff w:val="nothing"/>
      <w:lvlText w:val="表%1　"/>
      <w:lvlJc w:val="left"/>
      <w:pPr>
        <w:ind w:left="2127" w:firstLine="0"/>
      </w:pPr>
      <w:rPr>
        <w:rFonts w:ascii="黑体" w:eastAsia="黑体" w:hAnsi="Times New Roman" w:hint="eastAsia"/>
        <w:b w:val="0"/>
        <w:i w:val="0"/>
        <w:sz w:val="21"/>
        <w:lang w:val="de-DE"/>
      </w:rPr>
    </w:lvl>
    <w:lvl w:ilvl="1">
      <w:start w:val="1"/>
      <w:numFmt w:val="decimal"/>
      <w:lvlText w:val="%1.%2"/>
      <w:lvlJc w:val="left"/>
      <w:pPr>
        <w:tabs>
          <w:tab w:val="num" w:pos="-1985"/>
        </w:tabs>
        <w:ind w:left="-1985" w:hanging="567"/>
      </w:pPr>
      <w:rPr>
        <w:rFonts w:hint="eastAsia"/>
      </w:rPr>
    </w:lvl>
    <w:lvl w:ilvl="2">
      <w:start w:val="1"/>
      <w:numFmt w:val="decimal"/>
      <w:lvlText w:val="%1.%2.%3"/>
      <w:lvlJc w:val="left"/>
      <w:pPr>
        <w:tabs>
          <w:tab w:val="num" w:pos="-1559"/>
        </w:tabs>
        <w:ind w:left="-1559" w:hanging="567"/>
      </w:pPr>
      <w:rPr>
        <w:rFonts w:hint="eastAsia"/>
      </w:rPr>
    </w:lvl>
    <w:lvl w:ilvl="3">
      <w:start w:val="1"/>
      <w:numFmt w:val="decimal"/>
      <w:lvlText w:val="%1.%2.%3.%4"/>
      <w:lvlJc w:val="left"/>
      <w:pPr>
        <w:tabs>
          <w:tab w:val="num" w:pos="-993"/>
        </w:tabs>
        <w:ind w:left="-993" w:hanging="708"/>
      </w:pPr>
      <w:rPr>
        <w:rFonts w:hint="eastAsia"/>
      </w:rPr>
    </w:lvl>
    <w:lvl w:ilvl="4">
      <w:start w:val="1"/>
      <w:numFmt w:val="decimal"/>
      <w:lvlText w:val="%1.%2.%3.%4.%5"/>
      <w:lvlJc w:val="left"/>
      <w:pPr>
        <w:tabs>
          <w:tab w:val="num" w:pos="-426"/>
        </w:tabs>
        <w:ind w:left="-426" w:hanging="850"/>
      </w:pPr>
      <w:rPr>
        <w:rFonts w:hint="eastAsia"/>
      </w:rPr>
    </w:lvl>
    <w:lvl w:ilvl="5">
      <w:start w:val="1"/>
      <w:numFmt w:val="decimal"/>
      <w:lvlText w:val="%1.%2.%3.%4.%5.%6"/>
      <w:lvlJc w:val="left"/>
      <w:pPr>
        <w:tabs>
          <w:tab w:val="num" w:pos="283"/>
        </w:tabs>
        <w:ind w:left="283" w:hanging="1134"/>
      </w:pPr>
      <w:rPr>
        <w:rFonts w:hint="eastAsia"/>
      </w:rPr>
    </w:lvl>
    <w:lvl w:ilvl="6">
      <w:start w:val="1"/>
      <w:numFmt w:val="decimal"/>
      <w:lvlText w:val="%1.%2.%3.%4.%5.%6.%7"/>
      <w:lvlJc w:val="left"/>
      <w:pPr>
        <w:tabs>
          <w:tab w:val="num" w:pos="850"/>
        </w:tabs>
        <w:ind w:left="850" w:hanging="1276"/>
      </w:pPr>
      <w:rPr>
        <w:rFonts w:hint="eastAsia"/>
      </w:rPr>
    </w:lvl>
    <w:lvl w:ilvl="7">
      <w:start w:val="1"/>
      <w:numFmt w:val="decimal"/>
      <w:lvlText w:val="%1.%2.%3.%4.%5.%6.%7.%8"/>
      <w:lvlJc w:val="left"/>
      <w:pPr>
        <w:tabs>
          <w:tab w:val="num" w:pos="1417"/>
        </w:tabs>
        <w:ind w:left="1417" w:hanging="1418"/>
      </w:pPr>
      <w:rPr>
        <w:rFonts w:hint="eastAsia"/>
      </w:rPr>
    </w:lvl>
    <w:lvl w:ilvl="8">
      <w:start w:val="1"/>
      <w:numFmt w:val="decimal"/>
      <w:lvlText w:val="%1.%2.%3.%4.%5.%6.%7.%8.%9"/>
      <w:lvlJc w:val="left"/>
      <w:pPr>
        <w:tabs>
          <w:tab w:val="num" w:pos="2125"/>
        </w:tabs>
        <w:ind w:left="2125" w:hanging="1700"/>
      </w:pPr>
      <w:rPr>
        <w:rFonts w:hint="eastAsia"/>
      </w:rPr>
    </w:lvl>
  </w:abstractNum>
  <w:abstractNum w:abstractNumId="6">
    <w:nsid w:val="657D3FBC"/>
    <w:multiLevelType w:val="multilevel"/>
    <w:tmpl w:val="95FA0F16"/>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1844"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B930FB"/>
    <w:multiLevelType w:val="hybridMultilevel"/>
    <w:tmpl w:val="B81E0706"/>
    <w:lvl w:ilvl="0" w:tplc="17E04FE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433708"/>
    <w:multiLevelType w:val="multilevel"/>
    <w:tmpl w:val="F766C0AA"/>
    <w:lvl w:ilvl="0">
      <w:start w:val="1"/>
      <w:numFmt w:val="decimal"/>
      <w:pStyle w:val="a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8"/>
  </w:num>
  <w:num w:numId="24">
    <w:abstractNumId w:val="7"/>
  </w:num>
  <w:num w:numId="25">
    <w:abstractNumId w:val="6"/>
  </w:num>
  <w:num w:numId="26">
    <w:abstractNumId w:val="6"/>
  </w:num>
  <w:num w:numId="27">
    <w:abstractNumId w:val="2"/>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CB6"/>
    <w:rsid w:val="000017BB"/>
    <w:rsid w:val="0002028E"/>
    <w:rsid w:val="00023C94"/>
    <w:rsid w:val="0007118E"/>
    <w:rsid w:val="00075360"/>
    <w:rsid w:val="000A3BCB"/>
    <w:rsid w:val="000B3D40"/>
    <w:rsid w:val="000C7739"/>
    <w:rsid w:val="000F3C0B"/>
    <w:rsid w:val="00101815"/>
    <w:rsid w:val="00105F17"/>
    <w:rsid w:val="00112023"/>
    <w:rsid w:val="001954D7"/>
    <w:rsid w:val="001A06D8"/>
    <w:rsid w:val="001A54F5"/>
    <w:rsid w:val="001A604B"/>
    <w:rsid w:val="001B0016"/>
    <w:rsid w:val="001B0703"/>
    <w:rsid w:val="001B62EE"/>
    <w:rsid w:val="001C0F00"/>
    <w:rsid w:val="001D2DDD"/>
    <w:rsid w:val="00246562"/>
    <w:rsid w:val="00284C06"/>
    <w:rsid w:val="00292F9C"/>
    <w:rsid w:val="002B14B4"/>
    <w:rsid w:val="002D11DF"/>
    <w:rsid w:val="002D66BE"/>
    <w:rsid w:val="002E2090"/>
    <w:rsid w:val="002E7122"/>
    <w:rsid w:val="002F4310"/>
    <w:rsid w:val="00303E2A"/>
    <w:rsid w:val="00304A7C"/>
    <w:rsid w:val="00304D79"/>
    <w:rsid w:val="003559DA"/>
    <w:rsid w:val="00357C98"/>
    <w:rsid w:val="00382622"/>
    <w:rsid w:val="00384E8A"/>
    <w:rsid w:val="0038671B"/>
    <w:rsid w:val="003963E9"/>
    <w:rsid w:val="003C4D39"/>
    <w:rsid w:val="003D3E49"/>
    <w:rsid w:val="003F0C9D"/>
    <w:rsid w:val="00403491"/>
    <w:rsid w:val="0042375A"/>
    <w:rsid w:val="0042501D"/>
    <w:rsid w:val="004366BF"/>
    <w:rsid w:val="00437D57"/>
    <w:rsid w:val="0044240B"/>
    <w:rsid w:val="0048600A"/>
    <w:rsid w:val="004C7562"/>
    <w:rsid w:val="004D2E46"/>
    <w:rsid w:val="004F1A66"/>
    <w:rsid w:val="004F4EC5"/>
    <w:rsid w:val="004F6D6E"/>
    <w:rsid w:val="00503CB6"/>
    <w:rsid w:val="0052321D"/>
    <w:rsid w:val="0053222C"/>
    <w:rsid w:val="00557C9B"/>
    <w:rsid w:val="005756ED"/>
    <w:rsid w:val="005846B8"/>
    <w:rsid w:val="00585147"/>
    <w:rsid w:val="005A15B0"/>
    <w:rsid w:val="005B53B2"/>
    <w:rsid w:val="005B71E2"/>
    <w:rsid w:val="005C6249"/>
    <w:rsid w:val="00601684"/>
    <w:rsid w:val="00624FFC"/>
    <w:rsid w:val="00626C90"/>
    <w:rsid w:val="00644CF1"/>
    <w:rsid w:val="00691C44"/>
    <w:rsid w:val="006A51D6"/>
    <w:rsid w:val="006A5303"/>
    <w:rsid w:val="006B58B7"/>
    <w:rsid w:val="006C6DA8"/>
    <w:rsid w:val="006D7882"/>
    <w:rsid w:val="006D79D1"/>
    <w:rsid w:val="006F3255"/>
    <w:rsid w:val="006F5108"/>
    <w:rsid w:val="00703D09"/>
    <w:rsid w:val="00712C33"/>
    <w:rsid w:val="0073348A"/>
    <w:rsid w:val="00745370"/>
    <w:rsid w:val="00745983"/>
    <w:rsid w:val="00764D5D"/>
    <w:rsid w:val="0077383E"/>
    <w:rsid w:val="00776500"/>
    <w:rsid w:val="00781942"/>
    <w:rsid w:val="00787C13"/>
    <w:rsid w:val="00791415"/>
    <w:rsid w:val="007B32DD"/>
    <w:rsid w:val="007E62F8"/>
    <w:rsid w:val="00800E3D"/>
    <w:rsid w:val="00803801"/>
    <w:rsid w:val="00830E05"/>
    <w:rsid w:val="00836196"/>
    <w:rsid w:val="00845DE4"/>
    <w:rsid w:val="00856401"/>
    <w:rsid w:val="008568D3"/>
    <w:rsid w:val="0086669B"/>
    <w:rsid w:val="008A473A"/>
    <w:rsid w:val="008C3EAC"/>
    <w:rsid w:val="008D1F18"/>
    <w:rsid w:val="00901702"/>
    <w:rsid w:val="00905FDA"/>
    <w:rsid w:val="00965A63"/>
    <w:rsid w:val="00992C79"/>
    <w:rsid w:val="009A2A16"/>
    <w:rsid w:val="009B41A8"/>
    <w:rsid w:val="009C7FFD"/>
    <w:rsid w:val="009D1559"/>
    <w:rsid w:val="009D7857"/>
    <w:rsid w:val="009E306D"/>
    <w:rsid w:val="00A103E8"/>
    <w:rsid w:val="00A1327B"/>
    <w:rsid w:val="00A24808"/>
    <w:rsid w:val="00A376CD"/>
    <w:rsid w:val="00A87492"/>
    <w:rsid w:val="00AC23E9"/>
    <w:rsid w:val="00AD7BE9"/>
    <w:rsid w:val="00AE1DD0"/>
    <w:rsid w:val="00AE2F90"/>
    <w:rsid w:val="00AF495A"/>
    <w:rsid w:val="00B14CF5"/>
    <w:rsid w:val="00B26BBE"/>
    <w:rsid w:val="00B2780F"/>
    <w:rsid w:val="00B35308"/>
    <w:rsid w:val="00B86241"/>
    <w:rsid w:val="00B95133"/>
    <w:rsid w:val="00BB59A3"/>
    <w:rsid w:val="00BD0499"/>
    <w:rsid w:val="00BE5017"/>
    <w:rsid w:val="00BE6E28"/>
    <w:rsid w:val="00C04E94"/>
    <w:rsid w:val="00C0732E"/>
    <w:rsid w:val="00C81F65"/>
    <w:rsid w:val="00C82F7C"/>
    <w:rsid w:val="00C926A7"/>
    <w:rsid w:val="00C92951"/>
    <w:rsid w:val="00CA5D15"/>
    <w:rsid w:val="00CB4039"/>
    <w:rsid w:val="00CC03DB"/>
    <w:rsid w:val="00CC68FC"/>
    <w:rsid w:val="00CD49EC"/>
    <w:rsid w:val="00CF3460"/>
    <w:rsid w:val="00D11D81"/>
    <w:rsid w:val="00D40EF4"/>
    <w:rsid w:val="00D9282E"/>
    <w:rsid w:val="00DA4A70"/>
    <w:rsid w:val="00DB4DAF"/>
    <w:rsid w:val="00DC74CC"/>
    <w:rsid w:val="00DF5996"/>
    <w:rsid w:val="00DF5E63"/>
    <w:rsid w:val="00E02810"/>
    <w:rsid w:val="00E1062F"/>
    <w:rsid w:val="00E476C0"/>
    <w:rsid w:val="00E57067"/>
    <w:rsid w:val="00E62ED4"/>
    <w:rsid w:val="00E63081"/>
    <w:rsid w:val="00E77228"/>
    <w:rsid w:val="00EB613F"/>
    <w:rsid w:val="00ED4A18"/>
    <w:rsid w:val="00ED730C"/>
    <w:rsid w:val="00EE75B4"/>
    <w:rsid w:val="00EF3FB6"/>
    <w:rsid w:val="00F03A05"/>
    <w:rsid w:val="00F30E3B"/>
    <w:rsid w:val="00F4064B"/>
    <w:rsid w:val="00F44483"/>
    <w:rsid w:val="00F5680A"/>
    <w:rsid w:val="00F73BF5"/>
    <w:rsid w:val="00FB4352"/>
    <w:rsid w:val="00FC0EB1"/>
    <w:rsid w:val="00FC2E7F"/>
    <w:rsid w:val="00FE1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503CB6"/>
    <w:pPr>
      <w:widowControl w:val="0"/>
      <w:jc w:val="both"/>
    </w:pPr>
    <w:rPr>
      <w:rFonts w:ascii="Times New Roman" w:eastAsia="宋体" w:hAnsi="Times New Roman" w:cs="Times New Roman"/>
      <w:szCs w:val="24"/>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3"/>
    <w:link w:val="Char"/>
    <w:rsid w:val="0050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rsid w:val="00503CB6"/>
    <w:rPr>
      <w:rFonts w:ascii="Times New Roman" w:eastAsia="宋体" w:hAnsi="Times New Roman" w:cs="Times New Roman"/>
      <w:sz w:val="18"/>
      <w:szCs w:val="18"/>
    </w:rPr>
  </w:style>
  <w:style w:type="paragraph" w:styleId="af8">
    <w:name w:val="footer"/>
    <w:basedOn w:val="af3"/>
    <w:link w:val="Char0"/>
    <w:uiPriority w:val="99"/>
    <w:rsid w:val="00503CB6"/>
    <w:pPr>
      <w:tabs>
        <w:tab w:val="center" w:pos="4153"/>
        <w:tab w:val="right" w:pos="8306"/>
      </w:tabs>
      <w:snapToGrid w:val="0"/>
      <w:jc w:val="left"/>
    </w:pPr>
    <w:rPr>
      <w:sz w:val="18"/>
      <w:szCs w:val="18"/>
    </w:rPr>
  </w:style>
  <w:style w:type="character" w:customStyle="1" w:styleId="Char0">
    <w:name w:val="页脚 Char"/>
    <w:basedOn w:val="af4"/>
    <w:link w:val="af8"/>
    <w:uiPriority w:val="99"/>
    <w:rsid w:val="00503CB6"/>
    <w:rPr>
      <w:rFonts w:ascii="Times New Roman" w:eastAsia="宋体" w:hAnsi="Times New Roman" w:cs="Times New Roman"/>
      <w:sz w:val="18"/>
      <w:szCs w:val="18"/>
    </w:rPr>
  </w:style>
  <w:style w:type="character" w:styleId="af9">
    <w:name w:val="page number"/>
    <w:rsid w:val="00503CB6"/>
  </w:style>
  <w:style w:type="paragraph" w:styleId="afa">
    <w:name w:val="Balloon Text"/>
    <w:basedOn w:val="af3"/>
    <w:link w:val="Char1"/>
    <w:uiPriority w:val="99"/>
    <w:semiHidden/>
    <w:unhideWhenUsed/>
    <w:rsid w:val="00703D09"/>
    <w:rPr>
      <w:sz w:val="18"/>
      <w:szCs w:val="18"/>
    </w:rPr>
  </w:style>
  <w:style w:type="character" w:customStyle="1" w:styleId="Char1">
    <w:name w:val="批注框文本 Char"/>
    <w:basedOn w:val="af4"/>
    <w:link w:val="afa"/>
    <w:uiPriority w:val="99"/>
    <w:semiHidden/>
    <w:rsid w:val="00703D09"/>
    <w:rPr>
      <w:rFonts w:ascii="Times New Roman" w:eastAsia="宋体" w:hAnsi="Times New Roman" w:cs="Times New Roman"/>
      <w:sz w:val="18"/>
      <w:szCs w:val="18"/>
    </w:rPr>
  </w:style>
  <w:style w:type="paragraph" w:customStyle="1" w:styleId="afb">
    <w:name w:val="段"/>
    <w:link w:val="Char2"/>
    <w:rsid w:val="001A06D8"/>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basedOn w:val="af4"/>
    <w:link w:val="afb"/>
    <w:rsid w:val="001A06D8"/>
    <w:rPr>
      <w:rFonts w:ascii="宋体" w:eastAsia="宋体" w:hAnsi="Times New Roman" w:cs="Times New Roman"/>
      <w:noProof/>
      <w:kern w:val="0"/>
      <w:szCs w:val="20"/>
    </w:rPr>
  </w:style>
  <w:style w:type="paragraph" w:customStyle="1" w:styleId="a0">
    <w:name w:val="一级条标题"/>
    <w:next w:val="afb"/>
    <w:rsid w:val="001A06D8"/>
    <w:pPr>
      <w:numPr>
        <w:ilvl w:val="1"/>
        <w:numId w:val="6"/>
      </w:numPr>
      <w:spacing w:beforeLines="50" w:afterLines="50"/>
      <w:outlineLvl w:val="2"/>
    </w:pPr>
    <w:rPr>
      <w:rFonts w:ascii="黑体" w:eastAsia="黑体" w:hAnsi="Times New Roman" w:cs="Times New Roman"/>
      <w:kern w:val="0"/>
      <w:szCs w:val="21"/>
    </w:rPr>
  </w:style>
  <w:style w:type="paragraph" w:customStyle="1" w:styleId="a">
    <w:name w:val="章标题"/>
    <w:next w:val="afb"/>
    <w:rsid w:val="001A06D8"/>
    <w:pPr>
      <w:numPr>
        <w:numId w:val="6"/>
      </w:numPr>
      <w:spacing w:beforeLines="100" w:afterLines="100"/>
      <w:ind w:left="568"/>
      <w:jc w:val="both"/>
      <w:outlineLvl w:val="1"/>
    </w:pPr>
    <w:rPr>
      <w:rFonts w:ascii="黑体" w:eastAsia="黑体" w:hAnsi="Times New Roman" w:cs="Times New Roman"/>
      <w:kern w:val="0"/>
      <w:szCs w:val="20"/>
    </w:rPr>
  </w:style>
  <w:style w:type="paragraph" w:customStyle="1" w:styleId="a1">
    <w:name w:val="二级条标题"/>
    <w:basedOn w:val="a0"/>
    <w:next w:val="afb"/>
    <w:rsid w:val="001A06D8"/>
    <w:pPr>
      <w:numPr>
        <w:ilvl w:val="2"/>
      </w:numPr>
      <w:spacing w:before="50" w:after="50"/>
      <w:ind w:left="993"/>
      <w:outlineLvl w:val="3"/>
    </w:pPr>
  </w:style>
  <w:style w:type="paragraph" w:customStyle="1" w:styleId="afc">
    <w:name w:val="目次、标准名称标题"/>
    <w:basedOn w:val="af3"/>
    <w:next w:val="afb"/>
    <w:rsid w:val="001A06D8"/>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b"/>
    <w:rsid w:val="001A06D8"/>
    <w:pPr>
      <w:numPr>
        <w:ilvl w:val="3"/>
      </w:numPr>
      <w:outlineLvl w:val="4"/>
    </w:pPr>
  </w:style>
  <w:style w:type="paragraph" w:customStyle="1" w:styleId="a3">
    <w:name w:val="四级条标题"/>
    <w:basedOn w:val="a2"/>
    <w:next w:val="afb"/>
    <w:rsid w:val="001A06D8"/>
    <w:pPr>
      <w:numPr>
        <w:ilvl w:val="4"/>
      </w:numPr>
      <w:outlineLvl w:val="5"/>
    </w:pPr>
  </w:style>
  <w:style w:type="paragraph" w:customStyle="1" w:styleId="a4">
    <w:name w:val="五级条标题"/>
    <w:basedOn w:val="a3"/>
    <w:next w:val="afb"/>
    <w:rsid w:val="001A06D8"/>
    <w:pPr>
      <w:numPr>
        <w:ilvl w:val="5"/>
      </w:numPr>
      <w:outlineLvl w:val="6"/>
    </w:pPr>
  </w:style>
  <w:style w:type="paragraph" w:customStyle="1" w:styleId="afd">
    <w:name w:val="参考文献"/>
    <w:basedOn w:val="af3"/>
    <w:next w:val="afb"/>
    <w:rsid w:val="001A06D8"/>
    <w:pPr>
      <w:keepNext/>
      <w:pageBreakBefore/>
      <w:widowControl/>
      <w:shd w:val="clear" w:color="FFFFFF" w:fill="FFFFFF"/>
      <w:spacing w:before="640" w:after="200"/>
      <w:jc w:val="center"/>
      <w:outlineLvl w:val="0"/>
    </w:pPr>
    <w:rPr>
      <w:rFonts w:ascii="黑体" w:eastAsia="黑体"/>
      <w:kern w:val="0"/>
      <w:szCs w:val="20"/>
    </w:rPr>
  </w:style>
  <w:style w:type="character" w:styleId="afe">
    <w:name w:val="Hyperlink"/>
    <w:basedOn w:val="af4"/>
    <w:uiPriority w:val="99"/>
    <w:rsid w:val="001A06D8"/>
    <w:rPr>
      <w:noProof/>
      <w:color w:val="0000FF"/>
      <w:spacing w:val="0"/>
      <w:w w:val="100"/>
      <w:szCs w:val="21"/>
      <w:u w:val="single"/>
    </w:rPr>
  </w:style>
  <w:style w:type="paragraph" w:customStyle="1" w:styleId="ab">
    <w:name w:val="附录标识"/>
    <w:basedOn w:val="af3"/>
    <w:next w:val="afb"/>
    <w:rsid w:val="001A06D8"/>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8">
    <w:name w:val="附录表标号"/>
    <w:basedOn w:val="af3"/>
    <w:next w:val="afb"/>
    <w:rsid w:val="001A06D8"/>
    <w:pPr>
      <w:numPr>
        <w:numId w:val="1"/>
      </w:numPr>
      <w:tabs>
        <w:tab w:val="clear" w:pos="0"/>
      </w:tabs>
      <w:spacing w:line="14" w:lineRule="exact"/>
      <w:ind w:left="811" w:hanging="448"/>
      <w:jc w:val="center"/>
      <w:outlineLvl w:val="0"/>
    </w:pPr>
    <w:rPr>
      <w:color w:val="FFFFFF"/>
    </w:rPr>
  </w:style>
  <w:style w:type="paragraph" w:customStyle="1" w:styleId="a9">
    <w:name w:val="附录表标题"/>
    <w:basedOn w:val="af3"/>
    <w:next w:val="afb"/>
    <w:rsid w:val="001A06D8"/>
    <w:pPr>
      <w:numPr>
        <w:ilvl w:val="1"/>
        <w:numId w:val="1"/>
      </w:numPr>
      <w:spacing w:beforeLines="50" w:afterLines="50"/>
      <w:jc w:val="center"/>
    </w:pPr>
    <w:rPr>
      <w:rFonts w:ascii="黑体" w:eastAsia="黑体"/>
      <w:szCs w:val="21"/>
    </w:rPr>
  </w:style>
  <w:style w:type="paragraph" w:customStyle="1" w:styleId="ae">
    <w:name w:val="附录二级条标题"/>
    <w:basedOn w:val="af3"/>
    <w:next w:val="afb"/>
    <w:rsid w:val="001A06D8"/>
    <w:pPr>
      <w:widowControl/>
      <w:numPr>
        <w:ilvl w:val="3"/>
        <w:numId w:val="3"/>
      </w:numPr>
      <w:wordWrap w:val="0"/>
      <w:overflowPunct w:val="0"/>
      <w:autoSpaceDE w:val="0"/>
      <w:autoSpaceDN w:val="0"/>
      <w:spacing w:beforeLines="50" w:afterLines="50"/>
      <w:ind w:left="0"/>
      <w:textAlignment w:val="baseline"/>
      <w:outlineLvl w:val="3"/>
    </w:pPr>
    <w:rPr>
      <w:rFonts w:ascii="黑体" w:eastAsia="黑体"/>
      <w:kern w:val="21"/>
      <w:szCs w:val="20"/>
    </w:rPr>
  </w:style>
  <w:style w:type="paragraph" w:customStyle="1" w:styleId="af">
    <w:name w:val="附录三级条标题"/>
    <w:basedOn w:val="ae"/>
    <w:next w:val="afb"/>
    <w:rsid w:val="001A06D8"/>
    <w:pPr>
      <w:numPr>
        <w:ilvl w:val="4"/>
      </w:numPr>
      <w:tabs>
        <w:tab w:val="num" w:pos="360"/>
      </w:tabs>
      <w:outlineLvl w:val="4"/>
    </w:pPr>
  </w:style>
  <w:style w:type="paragraph" w:customStyle="1" w:styleId="af0">
    <w:name w:val="附录四级条标题"/>
    <w:basedOn w:val="af"/>
    <w:next w:val="afb"/>
    <w:rsid w:val="001A06D8"/>
    <w:pPr>
      <w:numPr>
        <w:ilvl w:val="5"/>
      </w:numPr>
      <w:tabs>
        <w:tab w:val="num" w:pos="360"/>
      </w:tabs>
      <w:outlineLvl w:val="5"/>
    </w:pPr>
  </w:style>
  <w:style w:type="paragraph" w:customStyle="1" w:styleId="a5">
    <w:name w:val="附录图标号"/>
    <w:basedOn w:val="af3"/>
    <w:rsid w:val="001A06D8"/>
    <w:pPr>
      <w:keepNext/>
      <w:pageBreakBefore/>
      <w:widowControl/>
      <w:numPr>
        <w:numId w:val="2"/>
      </w:numPr>
      <w:spacing w:line="14" w:lineRule="exact"/>
      <w:ind w:left="0" w:firstLine="363"/>
      <w:jc w:val="center"/>
      <w:outlineLvl w:val="0"/>
    </w:pPr>
    <w:rPr>
      <w:color w:val="FFFFFF"/>
    </w:rPr>
  </w:style>
  <w:style w:type="paragraph" w:customStyle="1" w:styleId="a6">
    <w:name w:val="附录图标题"/>
    <w:basedOn w:val="af3"/>
    <w:next w:val="afb"/>
    <w:rsid w:val="001A06D8"/>
    <w:pPr>
      <w:numPr>
        <w:ilvl w:val="1"/>
        <w:numId w:val="2"/>
      </w:numPr>
      <w:tabs>
        <w:tab w:val="num" w:pos="363"/>
      </w:tabs>
      <w:spacing w:beforeLines="50" w:afterLines="50"/>
      <w:ind w:left="0" w:firstLine="0"/>
      <w:jc w:val="center"/>
    </w:pPr>
    <w:rPr>
      <w:rFonts w:ascii="黑体" w:eastAsia="黑体"/>
      <w:szCs w:val="21"/>
    </w:rPr>
  </w:style>
  <w:style w:type="paragraph" w:customStyle="1" w:styleId="af1">
    <w:name w:val="附录五级条标题"/>
    <w:basedOn w:val="af0"/>
    <w:next w:val="afb"/>
    <w:rsid w:val="001A06D8"/>
    <w:pPr>
      <w:numPr>
        <w:ilvl w:val="6"/>
      </w:numPr>
      <w:tabs>
        <w:tab w:val="num" w:pos="360"/>
      </w:tabs>
      <w:outlineLvl w:val="6"/>
    </w:pPr>
  </w:style>
  <w:style w:type="paragraph" w:customStyle="1" w:styleId="ac">
    <w:name w:val="附录章标题"/>
    <w:next w:val="afb"/>
    <w:rsid w:val="001A06D8"/>
    <w:pPr>
      <w:numPr>
        <w:ilvl w:val="1"/>
        <w:numId w:val="3"/>
      </w:numPr>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d">
    <w:name w:val="附录一级条标题"/>
    <w:basedOn w:val="ac"/>
    <w:next w:val="afb"/>
    <w:rsid w:val="001A06D8"/>
    <w:pPr>
      <w:numPr>
        <w:ilvl w:val="2"/>
      </w:numPr>
      <w:autoSpaceDN w:val="0"/>
      <w:spacing w:beforeLines="50" w:afterLines="50"/>
      <w:outlineLvl w:val="2"/>
    </w:pPr>
  </w:style>
  <w:style w:type="paragraph" w:customStyle="1" w:styleId="aff">
    <w:name w:val="前言、引言标题"/>
    <w:next w:val="afb"/>
    <w:rsid w:val="001A06D8"/>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2">
    <w:name w:val="正文表标题"/>
    <w:next w:val="afb"/>
    <w:rsid w:val="001A06D8"/>
    <w:pPr>
      <w:numPr>
        <w:numId w:val="7"/>
      </w:numPr>
      <w:spacing w:beforeLines="50" w:afterLines="50"/>
      <w:jc w:val="center"/>
    </w:pPr>
    <w:rPr>
      <w:rFonts w:ascii="黑体" w:eastAsia="黑体" w:hAnsi="Times New Roman" w:cs="Times New Roman"/>
      <w:kern w:val="0"/>
      <w:szCs w:val="20"/>
    </w:rPr>
  </w:style>
  <w:style w:type="paragraph" w:customStyle="1" w:styleId="aa">
    <w:name w:val="正文图标题"/>
    <w:next w:val="afb"/>
    <w:rsid w:val="001A06D8"/>
    <w:pPr>
      <w:numPr>
        <w:numId w:val="4"/>
      </w:numPr>
      <w:tabs>
        <w:tab w:val="num" w:pos="360"/>
      </w:tabs>
      <w:spacing w:beforeLines="50" w:afterLines="50"/>
      <w:ind w:left="0"/>
      <w:jc w:val="center"/>
    </w:pPr>
    <w:rPr>
      <w:rFonts w:ascii="黑体" w:eastAsia="黑体" w:hAnsi="Times New Roman" w:cs="Times New Roman"/>
      <w:kern w:val="0"/>
      <w:szCs w:val="20"/>
    </w:rPr>
  </w:style>
  <w:style w:type="paragraph" w:customStyle="1" w:styleId="a7">
    <w:name w:val="其他发布日期"/>
    <w:basedOn w:val="af3"/>
    <w:rsid w:val="001A06D8"/>
    <w:pPr>
      <w:framePr w:w="3997" w:h="471" w:hRule="exact" w:vSpace="181" w:wrap="around" w:vAnchor="page" w:hAnchor="page" w:x="1419" w:y="14097" w:anchorLock="1"/>
      <w:widowControl/>
      <w:numPr>
        <w:numId w:val="5"/>
      </w:numPr>
      <w:jc w:val="left"/>
    </w:pPr>
    <w:rPr>
      <w:rFonts w:eastAsia="黑体"/>
      <w:kern w:val="0"/>
      <w:sz w:val="28"/>
      <w:szCs w:val="20"/>
    </w:rPr>
  </w:style>
  <w:style w:type="paragraph" w:styleId="1">
    <w:name w:val="toc 1"/>
    <w:basedOn w:val="af3"/>
    <w:next w:val="af3"/>
    <w:autoRedefine/>
    <w:uiPriority w:val="39"/>
    <w:rsid w:val="001A06D8"/>
    <w:pPr>
      <w:tabs>
        <w:tab w:val="right" w:leader="dot" w:pos="9241"/>
      </w:tabs>
      <w:spacing w:beforeLines="25" w:afterLines="25"/>
      <w:jc w:val="left"/>
    </w:pPr>
    <w:rPr>
      <w:rFonts w:ascii="宋体"/>
      <w:szCs w:val="21"/>
    </w:rPr>
  </w:style>
  <w:style w:type="table" w:styleId="aff0">
    <w:name w:val="Table Grid"/>
    <w:basedOn w:val="af5"/>
    <w:uiPriority w:val="59"/>
    <w:rsid w:val="00F40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终结线"/>
    <w:basedOn w:val="af3"/>
    <w:rsid w:val="00C04E94"/>
    <w:pPr>
      <w:framePr w:hSpace="181" w:vSpace="181" w:wrap="around" w:vAnchor="text" w:hAnchor="margin" w:xAlign="center" w:y="28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E%9F%E5%AD%90/420269" TargetMode="Externa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EDF0-FE72-458B-AEDE-119738F5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15</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NTKO</cp:lastModifiedBy>
  <cp:revision>40</cp:revision>
  <cp:lastPrinted>2018-10-30T03:27:00Z</cp:lastPrinted>
  <dcterms:created xsi:type="dcterms:W3CDTF">2018-10-17T06:20:00Z</dcterms:created>
  <dcterms:modified xsi:type="dcterms:W3CDTF">2018-10-31T01:29:00Z</dcterms:modified>
</cp:coreProperties>
</file>